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F0F7" w14:textId="77777777" w:rsidR="006070B0" w:rsidRPr="00900F74" w:rsidRDefault="004778E7" w:rsidP="00447D02">
      <w:pPr>
        <w:tabs>
          <w:tab w:val="left" w:pos="5705"/>
        </w:tabs>
        <w:rPr>
          <w:b/>
          <w:u w:val="single"/>
        </w:rPr>
      </w:pPr>
      <w:r w:rsidRPr="00900F74">
        <w:rPr>
          <w:b/>
          <w:u w:val="single"/>
        </w:rPr>
        <w:t xml:space="preserve">Project </w:t>
      </w:r>
      <w:r w:rsidR="004C055C" w:rsidRPr="00900F74">
        <w:rPr>
          <w:b/>
          <w:u w:val="single"/>
        </w:rPr>
        <w:t>Development</w:t>
      </w:r>
      <w:r w:rsidR="006070B0" w:rsidRPr="00900F74">
        <w:rPr>
          <w:b/>
          <w:u w:val="single"/>
        </w:rPr>
        <w:t xml:space="preserve"> Plan</w:t>
      </w:r>
      <w:r w:rsidR="00900F74">
        <w:rPr>
          <w:b/>
          <w:u w:val="single"/>
        </w:rPr>
        <w:t xml:space="preserve"> 1.</w:t>
      </w:r>
      <w:r w:rsidR="004C055C" w:rsidRPr="00900F74">
        <w:rPr>
          <w:b/>
          <w:u w:val="single"/>
        </w:rPr>
        <w:t xml:space="preserve"> Low </w:t>
      </w:r>
      <w:r w:rsidR="00364EA0" w:rsidRPr="00900F74">
        <w:rPr>
          <w:b/>
          <w:u w:val="single"/>
        </w:rPr>
        <w:t>risk no</w:t>
      </w:r>
      <w:r w:rsidR="004C055C" w:rsidRPr="00900F74">
        <w:rPr>
          <w:b/>
          <w:u w:val="single"/>
        </w:rPr>
        <w:t xml:space="preserve"> restrictions.  Centre fully open.</w:t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1"/>
      </w:tblGrid>
      <w:tr w:rsidR="001152ED" w14:paraId="625DF9F8" w14:textId="77777777" w:rsidTr="00822DE0">
        <w:tc>
          <w:tcPr>
            <w:tcW w:w="2310" w:type="dxa"/>
            <w:shd w:val="clear" w:color="auto" w:fill="FFFFCC"/>
          </w:tcPr>
          <w:p w14:paraId="22C31AE9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Established</w:t>
            </w:r>
          </w:p>
        </w:tc>
        <w:tc>
          <w:tcPr>
            <w:tcW w:w="2310" w:type="dxa"/>
            <w:shd w:val="clear" w:color="auto" w:fill="66FF99"/>
          </w:tcPr>
          <w:p w14:paraId="31EC2028" w14:textId="77777777" w:rsidR="001152ED" w:rsidRDefault="001152ED" w:rsidP="00447D02">
            <w:r>
              <w:t xml:space="preserve">Piloted </w:t>
            </w:r>
          </w:p>
        </w:tc>
        <w:tc>
          <w:tcPr>
            <w:tcW w:w="2310" w:type="dxa"/>
            <w:shd w:val="clear" w:color="auto" w:fill="DBE5F1" w:themeFill="accent1" w:themeFillTint="33"/>
          </w:tcPr>
          <w:p w14:paraId="4A9A6B42" w14:textId="77777777" w:rsidR="001152ED" w:rsidRDefault="001152ED" w:rsidP="00447D02">
            <w:r>
              <w:t>Project</w:t>
            </w:r>
          </w:p>
        </w:tc>
        <w:tc>
          <w:tcPr>
            <w:tcW w:w="2311" w:type="dxa"/>
            <w:shd w:val="clear" w:color="auto" w:fill="DDD9C3" w:themeFill="background2" w:themeFillShade="E6"/>
          </w:tcPr>
          <w:p w14:paraId="21119CD1" w14:textId="77777777" w:rsidR="001152ED" w:rsidRDefault="001152ED" w:rsidP="00447D02">
            <w:r>
              <w:t>Benefit</w:t>
            </w:r>
          </w:p>
          <w:p w14:paraId="3BB9CF99" w14:textId="77777777" w:rsidR="009D7F12" w:rsidRDefault="009D7F12" w:rsidP="00447D02"/>
        </w:tc>
      </w:tr>
      <w:tr w:rsidR="001152ED" w14:paraId="0D30437F" w14:textId="77777777" w:rsidTr="00822DE0">
        <w:tc>
          <w:tcPr>
            <w:tcW w:w="2310" w:type="dxa"/>
            <w:shd w:val="clear" w:color="auto" w:fill="FFFFCC"/>
          </w:tcPr>
          <w:p w14:paraId="4A4B93AF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  <w:i/>
                <w:u w:val="single"/>
              </w:rPr>
              <w:t>Social and Interest</w:t>
            </w:r>
            <w:r w:rsidRPr="00822DE0">
              <w:rPr>
                <w:b/>
              </w:rPr>
              <w:t xml:space="preserve"> </w:t>
            </w:r>
            <w:r w:rsidRPr="00822DE0">
              <w:rPr>
                <w:b/>
                <w:i/>
                <w:u w:val="single"/>
              </w:rPr>
              <w:t>Groups.</w:t>
            </w:r>
          </w:p>
          <w:p w14:paraId="506D6C53" w14:textId="77777777" w:rsidR="001152ED" w:rsidRDefault="00672295" w:rsidP="00447D02">
            <w:pPr>
              <w:rPr>
                <w:b/>
              </w:rPr>
            </w:pPr>
            <w:r>
              <w:rPr>
                <w:b/>
              </w:rPr>
              <w:t>Pick ‘</w:t>
            </w:r>
            <w:r w:rsidR="001152ED" w:rsidRPr="00822DE0">
              <w:rPr>
                <w:b/>
              </w:rPr>
              <w:t>n</w:t>
            </w:r>
            <w:r>
              <w:rPr>
                <w:b/>
              </w:rPr>
              <w:t>’</w:t>
            </w:r>
            <w:r w:rsidR="001152ED" w:rsidRPr="00822DE0">
              <w:rPr>
                <w:b/>
              </w:rPr>
              <w:t xml:space="preserve"> Mix Group</w:t>
            </w:r>
            <w:r w:rsidR="0076117F">
              <w:rPr>
                <w:b/>
              </w:rPr>
              <w:t xml:space="preserve">, a mix of visiting speakers, outings and activities.  </w:t>
            </w:r>
          </w:p>
          <w:p w14:paraId="10E19E7F" w14:textId="77777777" w:rsidR="0076117F" w:rsidRPr="00822DE0" w:rsidRDefault="0076117F" w:rsidP="00447D02">
            <w:pPr>
              <w:rPr>
                <w:b/>
              </w:rPr>
            </w:pPr>
          </w:p>
          <w:p w14:paraId="3A8A28A8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Fun &amp; Game</w:t>
            </w:r>
            <w:r w:rsidR="001C32C7">
              <w:rPr>
                <w:b/>
              </w:rPr>
              <w:t>s</w:t>
            </w:r>
            <w:r w:rsidRPr="00822DE0">
              <w:rPr>
                <w:b/>
              </w:rPr>
              <w:t xml:space="preserve"> Group</w:t>
            </w:r>
            <w:r w:rsidR="0076117F">
              <w:rPr>
                <w:b/>
              </w:rPr>
              <w:t>, games, quizzes, films, discussion groups etc.</w:t>
            </w:r>
          </w:p>
          <w:p w14:paraId="6146898C" w14:textId="77777777" w:rsidR="0076117F" w:rsidRPr="00822DE0" w:rsidRDefault="0076117F" w:rsidP="00447D02">
            <w:pPr>
              <w:rPr>
                <w:b/>
              </w:rPr>
            </w:pPr>
          </w:p>
          <w:p w14:paraId="6A17BBDD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Rat Pack</w:t>
            </w:r>
            <w:r w:rsidR="0076117F">
              <w:rPr>
                <w:b/>
              </w:rPr>
              <w:t xml:space="preserve"> a tea time social group where people me</w:t>
            </w:r>
            <w:r w:rsidR="006B5118">
              <w:rPr>
                <w:b/>
              </w:rPr>
              <w:t>e</w:t>
            </w:r>
            <w:r w:rsidR="0076117F">
              <w:rPr>
                <w:b/>
              </w:rPr>
              <w:t>t to enjoy a community tea, celebrate birthdays and holidays, chat, and have occasional nights out in an environment in which they feel safe.</w:t>
            </w:r>
          </w:p>
          <w:p w14:paraId="2B8EFEBA" w14:textId="77777777" w:rsidR="0076117F" w:rsidRPr="00822DE0" w:rsidRDefault="0076117F" w:rsidP="00447D02">
            <w:pPr>
              <w:rPr>
                <w:b/>
              </w:rPr>
            </w:pPr>
          </w:p>
          <w:p w14:paraId="27CEFF90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Genealogy</w:t>
            </w:r>
            <w:r w:rsidR="0076117F">
              <w:rPr>
                <w:b/>
              </w:rPr>
              <w:t>, a who do you think you are group exploring family trees whilst learning computer and research skills.</w:t>
            </w:r>
          </w:p>
        </w:tc>
        <w:tc>
          <w:tcPr>
            <w:tcW w:w="2310" w:type="dxa"/>
            <w:shd w:val="clear" w:color="auto" w:fill="66FF99"/>
          </w:tcPr>
          <w:p w14:paraId="4B2EF08F" w14:textId="77777777" w:rsidR="001152ED" w:rsidRDefault="001152ED" w:rsidP="00447D02"/>
          <w:p w14:paraId="62CF6F18" w14:textId="77777777" w:rsidR="001152ED" w:rsidRDefault="001152ED" w:rsidP="00447D02"/>
          <w:p w14:paraId="4AE5E10E" w14:textId="77777777" w:rsidR="001152ED" w:rsidRDefault="001152ED" w:rsidP="00447D02">
            <w:r>
              <w:t>Men’s Games Group</w:t>
            </w:r>
          </w:p>
          <w:p w14:paraId="6FF7C128" w14:textId="77777777" w:rsidR="001152ED" w:rsidRDefault="001152ED" w:rsidP="00447D02"/>
        </w:tc>
        <w:tc>
          <w:tcPr>
            <w:tcW w:w="2310" w:type="dxa"/>
            <w:shd w:val="clear" w:color="auto" w:fill="DBE5F1" w:themeFill="accent1" w:themeFillTint="33"/>
          </w:tcPr>
          <w:p w14:paraId="0EBA0B07" w14:textId="77777777" w:rsidR="001152ED" w:rsidRDefault="001152ED" w:rsidP="00447D02">
            <w:r>
              <w:t xml:space="preserve">To </w:t>
            </w:r>
            <w:r w:rsidR="00F70E40">
              <w:t>further develop</w:t>
            </w:r>
            <w:r>
              <w:t xml:space="preserve"> </w:t>
            </w:r>
            <w:r w:rsidR="00F70E40">
              <w:t xml:space="preserve">groups encouraging ownership and self governance.  To encourage the individuals to increase community activity by coming together </w:t>
            </w:r>
            <w:r>
              <w:t>to plan, delive</w:t>
            </w:r>
            <w:r w:rsidR="00672295">
              <w:t>r, monitor and evaluate activities</w:t>
            </w:r>
            <w:r>
              <w:t>.</w:t>
            </w:r>
          </w:p>
          <w:p w14:paraId="1245C9D0" w14:textId="77777777" w:rsidR="0076117F" w:rsidRDefault="0076117F" w:rsidP="00447D02"/>
          <w:p w14:paraId="1A5BE1DE" w14:textId="77777777" w:rsidR="0076117F" w:rsidRDefault="0076117F" w:rsidP="00447D02">
            <w:r>
              <w:t>To develop social and communication skills.</w:t>
            </w:r>
          </w:p>
          <w:p w14:paraId="51F4C90E" w14:textId="77777777" w:rsidR="0076117F" w:rsidRDefault="0076117F" w:rsidP="00447D02"/>
          <w:p w14:paraId="36D1FBE6" w14:textId="77777777" w:rsidR="001152ED" w:rsidRDefault="001152ED" w:rsidP="00447D02">
            <w:r>
              <w:t>To facilitate and support development of new ideas and formation of new groups.</w:t>
            </w:r>
          </w:p>
          <w:p w14:paraId="30B969EB" w14:textId="77777777" w:rsidR="00F70E40" w:rsidRDefault="00F70E40" w:rsidP="00447D02"/>
          <w:p w14:paraId="54211B29" w14:textId="77777777" w:rsidR="001152ED" w:rsidRDefault="001152ED" w:rsidP="00447D02">
            <w:r>
              <w:t xml:space="preserve">To encourage self sufficiency and sustainability of </w:t>
            </w:r>
            <w:r w:rsidR="00905A60">
              <w:t>activity within the community.</w:t>
            </w:r>
          </w:p>
          <w:p w14:paraId="151BD5FB" w14:textId="77777777" w:rsidR="001152ED" w:rsidRDefault="001152ED" w:rsidP="00447D02"/>
          <w:p w14:paraId="67ECA8BE" w14:textId="77777777" w:rsidR="001152ED" w:rsidRDefault="001152ED" w:rsidP="00447D02"/>
        </w:tc>
        <w:tc>
          <w:tcPr>
            <w:tcW w:w="2311" w:type="dxa"/>
            <w:shd w:val="clear" w:color="auto" w:fill="DDD9C3" w:themeFill="background2" w:themeFillShade="E6"/>
          </w:tcPr>
          <w:p w14:paraId="7D126174" w14:textId="77777777" w:rsidR="001152ED" w:rsidRDefault="001152ED" w:rsidP="00447D02">
            <w:r>
              <w:t>Reduction of social isolation and loneliness.</w:t>
            </w:r>
          </w:p>
          <w:p w14:paraId="45319694" w14:textId="77777777" w:rsidR="00905A60" w:rsidRDefault="00905A60" w:rsidP="00447D02"/>
          <w:p w14:paraId="1A6A73ED" w14:textId="77777777" w:rsidR="001152ED" w:rsidRDefault="001152ED" w:rsidP="00447D02">
            <w:r>
              <w:t>Increased community activity.</w:t>
            </w:r>
          </w:p>
          <w:p w14:paraId="00EDFB81" w14:textId="77777777" w:rsidR="00905A60" w:rsidRDefault="00905A60" w:rsidP="00447D02"/>
          <w:p w14:paraId="44D64460" w14:textId="77777777" w:rsidR="001152ED" w:rsidRDefault="001152ED" w:rsidP="00447D02">
            <w:r>
              <w:t>Development of friendships and informal support networks.</w:t>
            </w:r>
          </w:p>
          <w:p w14:paraId="6B09FFC6" w14:textId="77777777" w:rsidR="00905A60" w:rsidRDefault="00905A60" w:rsidP="00447D02"/>
          <w:p w14:paraId="79A63F9E" w14:textId="77777777" w:rsidR="001152ED" w:rsidRDefault="001152ED" w:rsidP="00447D02">
            <w:r>
              <w:t>Understanding and tolerance of different cultures, lifestyles.</w:t>
            </w:r>
          </w:p>
          <w:p w14:paraId="79E397CA" w14:textId="77777777" w:rsidR="00905A60" w:rsidRDefault="00905A60" w:rsidP="00447D02"/>
          <w:p w14:paraId="2B432947" w14:textId="77777777" w:rsidR="001152ED" w:rsidRDefault="00307CC2" w:rsidP="00447D02">
            <w:r>
              <w:t>People will connect,</w:t>
            </w:r>
            <w:r w:rsidR="001152ED">
              <w:t xml:space="preserve"> enjoy themselves and make friends.</w:t>
            </w:r>
          </w:p>
          <w:p w14:paraId="4A935D3D" w14:textId="77777777" w:rsidR="00905A60" w:rsidRDefault="00905A60" w:rsidP="00447D02"/>
          <w:p w14:paraId="126CBBD7" w14:textId="77777777" w:rsidR="001152ED" w:rsidRDefault="001152ED" w:rsidP="00447D02">
            <w:r>
              <w:t>Improved feelings of well being and confidence.</w:t>
            </w:r>
          </w:p>
          <w:p w14:paraId="706ECFF0" w14:textId="77777777" w:rsidR="001152ED" w:rsidRDefault="001152ED" w:rsidP="00447D02">
            <w:r>
              <w:t>Increased feelings of belonging and being part of something.</w:t>
            </w:r>
          </w:p>
          <w:p w14:paraId="662C2A2A" w14:textId="77777777" w:rsidR="0076117F" w:rsidRDefault="0076117F" w:rsidP="00447D02"/>
          <w:p w14:paraId="475A7063" w14:textId="77777777" w:rsidR="0076117F" w:rsidRDefault="0076117F" w:rsidP="00447D02">
            <w:r>
              <w:t>People will feel safer within their community.</w:t>
            </w:r>
          </w:p>
          <w:p w14:paraId="73966BB7" w14:textId="77777777" w:rsidR="00905A60" w:rsidRDefault="00905A60" w:rsidP="00447D02"/>
          <w:p w14:paraId="6CAF3EF1" w14:textId="77777777" w:rsidR="001152ED" w:rsidRDefault="001152ED" w:rsidP="00447D02">
            <w:r>
              <w:t>Increased levels of physical and mental activity.</w:t>
            </w:r>
          </w:p>
          <w:p w14:paraId="1A0EA04F" w14:textId="77777777" w:rsidR="00905A60" w:rsidRDefault="00905A60" w:rsidP="00447D02"/>
          <w:p w14:paraId="3E28BACF" w14:textId="77777777" w:rsidR="00905A60" w:rsidRDefault="00905A60" w:rsidP="00447D02">
            <w:r>
              <w:t xml:space="preserve">Community cohesion. </w:t>
            </w:r>
          </w:p>
          <w:p w14:paraId="3B93754F" w14:textId="77777777" w:rsidR="001152ED" w:rsidRDefault="001152ED" w:rsidP="00447D02"/>
          <w:p w14:paraId="230836EF" w14:textId="77777777" w:rsidR="001152ED" w:rsidRDefault="001152ED" w:rsidP="00447D02"/>
        </w:tc>
      </w:tr>
      <w:tr w:rsidR="001152ED" w14:paraId="709CF8F0" w14:textId="77777777" w:rsidTr="00822DE0">
        <w:tc>
          <w:tcPr>
            <w:tcW w:w="2310" w:type="dxa"/>
            <w:shd w:val="clear" w:color="auto" w:fill="FFFFCC"/>
          </w:tcPr>
          <w:p w14:paraId="0F9A1C5B" w14:textId="77777777" w:rsidR="001152ED" w:rsidRPr="00822DE0" w:rsidRDefault="001152ED" w:rsidP="00447D02">
            <w:pPr>
              <w:rPr>
                <w:b/>
                <w:i/>
                <w:u w:val="single"/>
              </w:rPr>
            </w:pPr>
            <w:r w:rsidRPr="00822DE0">
              <w:rPr>
                <w:b/>
                <w:i/>
                <w:u w:val="single"/>
              </w:rPr>
              <w:t>Peer Support Groups</w:t>
            </w:r>
          </w:p>
          <w:p w14:paraId="263E91E6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 xml:space="preserve">Friends </w:t>
            </w:r>
            <w:r w:rsidR="00672295">
              <w:rPr>
                <w:b/>
              </w:rPr>
              <w:t>i</w:t>
            </w:r>
            <w:r w:rsidRPr="00822DE0">
              <w:rPr>
                <w:b/>
              </w:rPr>
              <w:t>n Need: supporting people with depression and</w:t>
            </w:r>
            <w:r w:rsidR="0076117F">
              <w:rPr>
                <w:b/>
              </w:rPr>
              <w:t xml:space="preserve"> /</w:t>
            </w:r>
            <w:r w:rsidRPr="00822DE0">
              <w:rPr>
                <w:b/>
              </w:rPr>
              <w:t xml:space="preserve"> or their careers.</w:t>
            </w:r>
          </w:p>
          <w:p w14:paraId="496FD8EE" w14:textId="77777777" w:rsidR="00905A60" w:rsidRPr="00822DE0" w:rsidRDefault="00905A60" w:rsidP="00447D02">
            <w:pPr>
              <w:rPr>
                <w:b/>
              </w:rPr>
            </w:pPr>
          </w:p>
          <w:p w14:paraId="62E1FB06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 xml:space="preserve">Therapeutic Art: supporting people with mental health </w:t>
            </w:r>
            <w:r w:rsidRPr="00822DE0">
              <w:rPr>
                <w:b/>
              </w:rPr>
              <w:lastRenderedPageBreak/>
              <w:t>issues, stress and anxiety.</w:t>
            </w:r>
          </w:p>
          <w:p w14:paraId="126809D9" w14:textId="77777777" w:rsidR="001152ED" w:rsidRPr="00822DE0" w:rsidRDefault="001152ED" w:rsidP="00447D02">
            <w:pPr>
              <w:rPr>
                <w:b/>
              </w:rPr>
            </w:pPr>
          </w:p>
          <w:p w14:paraId="3C4E7631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West End Walking Group.</w:t>
            </w:r>
            <w:r w:rsidR="00822DE0">
              <w:rPr>
                <w:b/>
              </w:rPr>
              <w:t xml:space="preserve">  Enabling people to increase their physical activity enjoy the outdoors and improve feelings of wellbeing.</w:t>
            </w:r>
          </w:p>
          <w:p w14:paraId="2918FDA9" w14:textId="77777777" w:rsidR="0076117F" w:rsidRPr="00822DE0" w:rsidRDefault="0076117F" w:rsidP="00447D02">
            <w:pPr>
              <w:rPr>
                <w:b/>
              </w:rPr>
            </w:pPr>
            <w:r>
              <w:rPr>
                <w:b/>
              </w:rPr>
              <w:t>Reduction of stress and an</w:t>
            </w:r>
            <w:r w:rsidR="006B5118">
              <w:rPr>
                <w:b/>
              </w:rPr>
              <w:t>x</w:t>
            </w:r>
            <w:r>
              <w:rPr>
                <w:b/>
              </w:rPr>
              <w:t>iety.</w:t>
            </w:r>
          </w:p>
        </w:tc>
        <w:tc>
          <w:tcPr>
            <w:tcW w:w="2310" w:type="dxa"/>
            <w:shd w:val="clear" w:color="auto" w:fill="66FF99"/>
          </w:tcPr>
          <w:p w14:paraId="3EC7F74A" w14:textId="77777777" w:rsidR="001152ED" w:rsidRDefault="001152ED" w:rsidP="00447D02"/>
          <w:p w14:paraId="1866A2E2" w14:textId="77777777" w:rsidR="001152ED" w:rsidRDefault="001152ED" w:rsidP="00447D02">
            <w:r>
              <w:t>Twisted Stitches Knitting group.</w:t>
            </w:r>
            <w:r w:rsidR="00D04D36">
              <w:t xml:space="preserve">  People coming together in a shared activity, chatting and getting to know each other. </w:t>
            </w:r>
          </w:p>
          <w:p w14:paraId="34837924" w14:textId="77777777" w:rsidR="001152ED" w:rsidRDefault="001152ED" w:rsidP="00447D02"/>
          <w:p w14:paraId="32CB2708" w14:textId="77777777" w:rsidR="001152ED" w:rsidRDefault="001152ED" w:rsidP="00447D02">
            <w:r>
              <w:lastRenderedPageBreak/>
              <w:t>A supported woman’s gardening</w:t>
            </w:r>
            <w:r w:rsidR="00D04D36">
              <w:t xml:space="preserve"> group</w:t>
            </w:r>
            <w:r>
              <w:t>.</w:t>
            </w:r>
          </w:p>
          <w:p w14:paraId="36A5264A" w14:textId="77777777" w:rsidR="001152ED" w:rsidRDefault="001152ED" w:rsidP="00447D02"/>
          <w:p w14:paraId="78BAAA30" w14:textId="77777777" w:rsidR="001152ED" w:rsidRDefault="001152ED" w:rsidP="00447D02">
            <w:r>
              <w:t xml:space="preserve"> Feel Good Thursday: a healthy life style and wellbeing group.</w:t>
            </w:r>
          </w:p>
          <w:p w14:paraId="2C1FF451" w14:textId="77777777" w:rsidR="001152ED" w:rsidRDefault="001152ED" w:rsidP="00447D02"/>
          <w:p w14:paraId="60EC8B16" w14:textId="77777777" w:rsidR="001152ED" w:rsidRDefault="001152ED" w:rsidP="00447D02">
            <w:r>
              <w:t xml:space="preserve">Mission </w:t>
            </w:r>
            <w:proofErr w:type="spellStart"/>
            <w:r>
              <w:t>Slimpossible</w:t>
            </w:r>
            <w:proofErr w:type="spellEnd"/>
            <w:r>
              <w:t>: healthy eating</w:t>
            </w:r>
            <w:r w:rsidR="00822DE0">
              <w:t xml:space="preserve"> and life choices</w:t>
            </w:r>
            <w:r>
              <w:t xml:space="preserve"> </w:t>
            </w:r>
            <w:r w:rsidR="00822DE0">
              <w:t xml:space="preserve">leading to health awareness and </w:t>
            </w:r>
            <w:r>
              <w:t xml:space="preserve">weight loss </w:t>
            </w:r>
          </w:p>
          <w:p w14:paraId="6DA0A5A7" w14:textId="77777777" w:rsidR="00822DE0" w:rsidRDefault="00822DE0" w:rsidP="00447D02"/>
          <w:p w14:paraId="46FFEFA1" w14:textId="77777777" w:rsidR="00822DE0" w:rsidRPr="001D22B6" w:rsidRDefault="00822DE0" w:rsidP="00447D02">
            <w:r>
              <w:t>Tai Chi for all abilities.</w:t>
            </w:r>
          </w:p>
          <w:p w14:paraId="6398C5FC" w14:textId="77777777" w:rsidR="001152ED" w:rsidRDefault="00822DE0" w:rsidP="00447D02">
            <w:r>
              <w:t>Promoting wellbeing and mindfulness, increased physical activity, balance, and reduction of stress</w:t>
            </w:r>
          </w:p>
          <w:p w14:paraId="76F02DDC" w14:textId="77777777" w:rsidR="001152ED" w:rsidRDefault="001152ED" w:rsidP="00447D02"/>
          <w:p w14:paraId="771C3E8A" w14:textId="77777777" w:rsidR="001152ED" w:rsidRDefault="001152ED" w:rsidP="00447D02"/>
        </w:tc>
        <w:tc>
          <w:tcPr>
            <w:tcW w:w="2310" w:type="dxa"/>
            <w:shd w:val="clear" w:color="auto" w:fill="DBE5F1" w:themeFill="accent1" w:themeFillTint="33"/>
          </w:tcPr>
          <w:p w14:paraId="11982A73" w14:textId="77777777" w:rsidR="00D04D36" w:rsidRDefault="00D04D36" w:rsidP="00447D02"/>
          <w:p w14:paraId="15A12A10" w14:textId="77777777" w:rsidR="001152ED" w:rsidRDefault="00D04D36" w:rsidP="00447D02">
            <w:r>
              <w:t>To develop partnership work and joint referral networks and delivery.</w:t>
            </w:r>
          </w:p>
          <w:p w14:paraId="62D768B3" w14:textId="77777777" w:rsidR="00D04D36" w:rsidRDefault="00D04D36" w:rsidP="00447D02"/>
          <w:p w14:paraId="7CD88067" w14:textId="77777777" w:rsidR="001152ED" w:rsidRDefault="001152ED" w:rsidP="00447D02">
            <w:r>
              <w:t xml:space="preserve">To further develop links with NHS providers i.e. Local GP Surgeries, Health Care </w:t>
            </w:r>
            <w:r>
              <w:lastRenderedPageBreak/>
              <w:t>Centres, Community Psychiatric Service, Specialist support agencies etc.</w:t>
            </w:r>
          </w:p>
          <w:p w14:paraId="18C2E668" w14:textId="77777777" w:rsidR="00905A60" w:rsidRDefault="00905A60" w:rsidP="00447D02"/>
          <w:p w14:paraId="080DE858" w14:textId="77777777" w:rsidR="001152ED" w:rsidRDefault="00BE2C80" w:rsidP="00447D02">
            <w:r>
              <w:t xml:space="preserve"> To develop social prescribing</w:t>
            </w:r>
            <w:r w:rsidR="001152ED">
              <w:t xml:space="preserve"> options and community based activity for people with support needs.</w:t>
            </w:r>
          </w:p>
          <w:p w14:paraId="1897332A" w14:textId="77777777" w:rsidR="00905A60" w:rsidRDefault="00905A60" w:rsidP="00447D02"/>
          <w:p w14:paraId="7B9298C3" w14:textId="77777777" w:rsidR="00905A60" w:rsidRDefault="00905A60" w:rsidP="00447D02">
            <w:r>
              <w:t>To develop outreach at other centres, GP surgeries etc.</w:t>
            </w:r>
          </w:p>
          <w:p w14:paraId="41FB6E1F" w14:textId="77777777" w:rsidR="00905A60" w:rsidRDefault="00905A60" w:rsidP="00447D02"/>
          <w:p w14:paraId="65BC69B6" w14:textId="77777777" w:rsidR="00905A60" w:rsidRDefault="00905A60" w:rsidP="00447D02">
            <w:r>
              <w:t xml:space="preserve">To identify additional need and develop provision. </w:t>
            </w:r>
          </w:p>
        </w:tc>
        <w:tc>
          <w:tcPr>
            <w:tcW w:w="2311" w:type="dxa"/>
            <w:shd w:val="clear" w:color="auto" w:fill="DDD9C3" w:themeFill="background2" w:themeFillShade="E6"/>
          </w:tcPr>
          <w:p w14:paraId="08304BC7" w14:textId="77777777" w:rsidR="001152ED" w:rsidRDefault="001152ED" w:rsidP="00447D02"/>
          <w:p w14:paraId="3FD7D0E8" w14:textId="77777777" w:rsidR="001152ED" w:rsidRDefault="001152ED" w:rsidP="00447D02">
            <w:r>
              <w:t>Provision of a safe and confidential place where people can share experiences and support each other.</w:t>
            </w:r>
          </w:p>
          <w:p w14:paraId="55763649" w14:textId="77777777" w:rsidR="001152ED" w:rsidRDefault="001152ED" w:rsidP="00447D02"/>
          <w:p w14:paraId="330D7ED7" w14:textId="77777777" w:rsidR="001152ED" w:rsidRDefault="001152ED" w:rsidP="00447D02">
            <w:r>
              <w:t>Decreased social isolation.</w:t>
            </w:r>
          </w:p>
          <w:p w14:paraId="27C7BC4C" w14:textId="77777777" w:rsidR="001152ED" w:rsidRDefault="001152ED" w:rsidP="00447D02">
            <w:r>
              <w:lastRenderedPageBreak/>
              <w:t>Feeling connected, not alone.</w:t>
            </w:r>
          </w:p>
          <w:p w14:paraId="348F804F" w14:textId="77777777" w:rsidR="001152ED" w:rsidRDefault="001152ED" w:rsidP="00447D02"/>
          <w:p w14:paraId="003A223B" w14:textId="77777777" w:rsidR="001152ED" w:rsidRDefault="001152ED" w:rsidP="00447D02">
            <w:r>
              <w:t>Opportunities to develop support networks and help each other.</w:t>
            </w:r>
          </w:p>
          <w:p w14:paraId="513FE881" w14:textId="77777777" w:rsidR="00D04D36" w:rsidRDefault="00D04D36" w:rsidP="00447D02"/>
          <w:p w14:paraId="1BC78A1D" w14:textId="77777777" w:rsidR="00D04D36" w:rsidRDefault="00D04D36" w:rsidP="00447D02">
            <w:r>
              <w:t>Enabling people to cope with life changes e.g. retirement, bereavement, long term or life altering illness or disability.</w:t>
            </w:r>
          </w:p>
          <w:p w14:paraId="510A35F4" w14:textId="77777777" w:rsidR="001152ED" w:rsidRDefault="001152ED" w:rsidP="00447D02"/>
          <w:p w14:paraId="0FC4AD0E" w14:textId="77777777" w:rsidR="001152ED" w:rsidRDefault="001152ED" w:rsidP="00447D02">
            <w:r>
              <w:t>Support each other to make informed life choice and maintain change</w:t>
            </w:r>
            <w:r w:rsidR="00D04D36">
              <w:t>.</w:t>
            </w:r>
          </w:p>
          <w:p w14:paraId="072FBCA5" w14:textId="77777777" w:rsidR="001152ED" w:rsidRDefault="001152ED" w:rsidP="00447D02"/>
          <w:p w14:paraId="4D64AF27" w14:textId="77777777" w:rsidR="001152ED" w:rsidRDefault="001152ED" w:rsidP="00447D02">
            <w:r>
              <w:t xml:space="preserve">Providing opportunities for community based activity enabling individuals a place of safety, confidentiality and peer support, </w:t>
            </w:r>
            <w:r w:rsidR="006B5118">
              <w:t>Normalisation and resp</w:t>
            </w:r>
            <w:r>
              <w:t>ite from their problems.</w:t>
            </w:r>
          </w:p>
          <w:p w14:paraId="2AA04143" w14:textId="77777777" w:rsidR="00307CC2" w:rsidRDefault="00307CC2" w:rsidP="00447D02"/>
          <w:p w14:paraId="60F475DD" w14:textId="77777777" w:rsidR="00307CC2" w:rsidRDefault="00307CC2" w:rsidP="00447D02">
            <w:r>
              <w:t>Reduction of stress, anxiety and depression.</w:t>
            </w:r>
          </w:p>
          <w:p w14:paraId="1D5A86EA" w14:textId="77777777" w:rsidR="00307CC2" w:rsidRDefault="00307CC2" w:rsidP="00447D02"/>
          <w:p w14:paraId="34F67A80" w14:textId="77777777" w:rsidR="00307CC2" w:rsidRDefault="00307CC2" w:rsidP="00447D02">
            <w:r>
              <w:t>Reduction of dependency levels of prescribed medication.</w:t>
            </w:r>
          </w:p>
          <w:p w14:paraId="6EC662E1" w14:textId="77777777" w:rsidR="001152ED" w:rsidRDefault="001152ED" w:rsidP="00447D02"/>
          <w:p w14:paraId="4BCC3E89" w14:textId="77777777" w:rsidR="001152ED" w:rsidRDefault="001152ED" w:rsidP="00447D02">
            <w:r>
              <w:t>Reduction of dependence on NHS and other support services.</w:t>
            </w:r>
          </w:p>
          <w:p w14:paraId="7587DDB7" w14:textId="77777777" w:rsidR="001152ED" w:rsidRDefault="001152ED" w:rsidP="00447D02"/>
          <w:p w14:paraId="7851AE69" w14:textId="77777777" w:rsidR="001152ED" w:rsidRDefault="001152ED" w:rsidP="00447D02"/>
        </w:tc>
      </w:tr>
      <w:tr w:rsidR="001152ED" w14:paraId="17C543AD" w14:textId="77777777" w:rsidTr="00822DE0">
        <w:tc>
          <w:tcPr>
            <w:tcW w:w="2310" w:type="dxa"/>
            <w:shd w:val="clear" w:color="auto" w:fill="FFFFCC"/>
          </w:tcPr>
          <w:p w14:paraId="510706B3" w14:textId="77777777" w:rsidR="001152ED" w:rsidRPr="00822DE0" w:rsidRDefault="001C32C7" w:rsidP="00447D0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First Ste</w:t>
            </w:r>
            <w:r w:rsidR="001152ED" w:rsidRPr="00822DE0">
              <w:rPr>
                <w:b/>
                <w:i/>
                <w:u w:val="single"/>
              </w:rPr>
              <w:t>ps Learning</w:t>
            </w:r>
          </w:p>
          <w:p w14:paraId="1598D014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Basic Computer Skills for complete beginners.</w:t>
            </w:r>
          </w:p>
          <w:p w14:paraId="22735AF2" w14:textId="77777777" w:rsidR="00905A60" w:rsidRPr="00822DE0" w:rsidRDefault="00905A60" w:rsidP="00447D02">
            <w:pPr>
              <w:rPr>
                <w:b/>
              </w:rPr>
            </w:pPr>
          </w:p>
          <w:p w14:paraId="3E74BAEC" w14:textId="77777777" w:rsidR="001152ED" w:rsidRDefault="00905A60" w:rsidP="00447D02">
            <w:pPr>
              <w:rPr>
                <w:b/>
              </w:rPr>
            </w:pPr>
            <w:r w:rsidRPr="00822DE0">
              <w:rPr>
                <w:b/>
              </w:rPr>
              <w:t>Basic IT</w:t>
            </w:r>
            <w:r w:rsidR="001152ED" w:rsidRPr="00822DE0">
              <w:rPr>
                <w:b/>
              </w:rPr>
              <w:t xml:space="preserve"> for improvers</w:t>
            </w:r>
            <w:r>
              <w:rPr>
                <w:b/>
              </w:rPr>
              <w:t>.</w:t>
            </w:r>
          </w:p>
          <w:p w14:paraId="1F33D4BD" w14:textId="77777777" w:rsidR="00905A60" w:rsidRPr="00822DE0" w:rsidRDefault="00905A60" w:rsidP="00447D02">
            <w:pPr>
              <w:rPr>
                <w:b/>
              </w:rPr>
            </w:pPr>
          </w:p>
          <w:p w14:paraId="22752ACF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Employability Skills</w:t>
            </w:r>
            <w:r w:rsidR="00905A60">
              <w:rPr>
                <w:b/>
              </w:rPr>
              <w:t>.</w:t>
            </w:r>
          </w:p>
          <w:p w14:paraId="03F7FA01" w14:textId="77777777" w:rsidR="00905A60" w:rsidRPr="00822DE0" w:rsidRDefault="00905A60" w:rsidP="00447D02">
            <w:pPr>
              <w:rPr>
                <w:b/>
              </w:rPr>
            </w:pPr>
          </w:p>
          <w:p w14:paraId="5B3EB1AF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Job Search Skills</w:t>
            </w:r>
            <w:r w:rsidR="00905A60">
              <w:rPr>
                <w:b/>
              </w:rPr>
              <w:t>.</w:t>
            </w:r>
          </w:p>
          <w:p w14:paraId="0F335EB1" w14:textId="77777777" w:rsidR="00905A60" w:rsidRPr="00822DE0" w:rsidRDefault="00905A60" w:rsidP="00447D02">
            <w:pPr>
              <w:rPr>
                <w:b/>
              </w:rPr>
            </w:pPr>
          </w:p>
          <w:p w14:paraId="40C47728" w14:textId="77777777" w:rsidR="00905A6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Functional English Skills for speakers of other languages</w:t>
            </w:r>
          </w:p>
          <w:p w14:paraId="4C1BFE9D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 xml:space="preserve"> </w:t>
            </w:r>
          </w:p>
          <w:p w14:paraId="6903B901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 xml:space="preserve">Skinflints Kitchen </w:t>
            </w:r>
            <w:r w:rsidR="00905A60">
              <w:rPr>
                <w:b/>
              </w:rPr>
              <w:t xml:space="preserve">a </w:t>
            </w:r>
            <w:r w:rsidRPr="00822DE0">
              <w:rPr>
                <w:b/>
              </w:rPr>
              <w:t>cooking group for people with support needs</w:t>
            </w:r>
            <w:r w:rsidR="00905A60">
              <w:rPr>
                <w:b/>
              </w:rPr>
              <w:t xml:space="preserve"> encompassing healthy eating, healthy lifestyles and budgeting</w:t>
            </w:r>
            <w:r w:rsidRPr="00822DE0">
              <w:rPr>
                <w:b/>
              </w:rPr>
              <w:t>.</w:t>
            </w:r>
          </w:p>
          <w:p w14:paraId="4EDD51C0" w14:textId="77777777" w:rsidR="001152ED" w:rsidRPr="00822DE0" w:rsidRDefault="001152ED" w:rsidP="00447D02">
            <w:pPr>
              <w:rPr>
                <w:b/>
                <w:u w:val="single"/>
              </w:rPr>
            </w:pPr>
          </w:p>
          <w:p w14:paraId="1B960C4B" w14:textId="77777777" w:rsidR="001152ED" w:rsidRPr="00822DE0" w:rsidRDefault="001152ED" w:rsidP="00447D02">
            <w:pPr>
              <w:rPr>
                <w:b/>
              </w:rPr>
            </w:pPr>
          </w:p>
        </w:tc>
        <w:tc>
          <w:tcPr>
            <w:tcW w:w="2310" w:type="dxa"/>
            <w:shd w:val="clear" w:color="auto" w:fill="66FF99"/>
          </w:tcPr>
          <w:p w14:paraId="66624F0B" w14:textId="77777777" w:rsidR="001152ED" w:rsidRDefault="001152ED" w:rsidP="00447D02"/>
          <w:p w14:paraId="647F42DE" w14:textId="77777777" w:rsidR="001152ED" w:rsidRDefault="001152ED" w:rsidP="00447D02">
            <w:r>
              <w:t>Becoming a digital Champion</w:t>
            </w:r>
            <w:r w:rsidR="00905A60">
              <w:t>.</w:t>
            </w:r>
          </w:p>
          <w:p w14:paraId="013531BE" w14:textId="77777777" w:rsidR="00905A60" w:rsidRDefault="00905A60" w:rsidP="00447D02"/>
          <w:p w14:paraId="70C1F97F" w14:textId="77777777" w:rsidR="00905A60" w:rsidRDefault="00905A60" w:rsidP="00447D02">
            <w:r>
              <w:t>Volunteering skills.</w:t>
            </w:r>
          </w:p>
          <w:p w14:paraId="5C8D752C" w14:textId="77777777" w:rsidR="001152ED" w:rsidRDefault="001152ED" w:rsidP="00447D02"/>
          <w:p w14:paraId="39D4FDEA" w14:textId="77777777" w:rsidR="001152ED" w:rsidRDefault="00672295" w:rsidP="00447D02">
            <w:r>
              <w:lastRenderedPageBreak/>
              <w:t xml:space="preserve">Safer </w:t>
            </w:r>
            <w:r w:rsidR="001152ED">
              <w:t xml:space="preserve">Cooking </w:t>
            </w:r>
            <w:r>
              <w:t xml:space="preserve">for People </w:t>
            </w:r>
            <w:r w:rsidR="00494685">
              <w:t xml:space="preserve">with </w:t>
            </w:r>
            <w:r w:rsidR="004778E7">
              <w:t>disabilities</w:t>
            </w:r>
            <w:r w:rsidR="00494685">
              <w:t xml:space="preserve"> i.e. </w:t>
            </w:r>
            <w:r w:rsidR="004778E7">
              <w:t>Epilepsy</w:t>
            </w:r>
            <w:r w:rsidR="00494685">
              <w:t xml:space="preserve">, mobility and balance problems, visual </w:t>
            </w:r>
            <w:r w:rsidR="004778E7">
              <w:t>impairment</w:t>
            </w:r>
            <w:r w:rsidR="00494685">
              <w:t xml:space="preserve"> etc</w:t>
            </w:r>
            <w:r w:rsidR="00905A60">
              <w:t>.</w:t>
            </w:r>
          </w:p>
        </w:tc>
        <w:tc>
          <w:tcPr>
            <w:tcW w:w="2310" w:type="dxa"/>
            <w:shd w:val="clear" w:color="auto" w:fill="DBE5F1" w:themeFill="accent1" w:themeFillTint="33"/>
          </w:tcPr>
          <w:p w14:paraId="3B1DC72F" w14:textId="77777777" w:rsidR="00494685" w:rsidRDefault="00494685" w:rsidP="00447D02">
            <w:r>
              <w:lastRenderedPageBreak/>
              <w:t xml:space="preserve">To provide a safe environment where people who would not otherwise engage in learning opportunities to build confidence </w:t>
            </w:r>
            <w:r>
              <w:lastRenderedPageBreak/>
              <w:t>and take the first steps to accessing informal learning opportunities.</w:t>
            </w:r>
          </w:p>
          <w:p w14:paraId="006F335D" w14:textId="77777777" w:rsidR="001152ED" w:rsidRDefault="00494685" w:rsidP="00447D02">
            <w:r>
              <w:t xml:space="preserve"> </w:t>
            </w:r>
          </w:p>
          <w:p w14:paraId="45122FBB" w14:textId="77777777" w:rsidR="001152ED" w:rsidRDefault="001152ED" w:rsidP="00447D02">
            <w:r>
              <w:t xml:space="preserve">To work with other groups and organisations to develop opportunities and route ways for people to take next steps in their journey and progress to further training or learning options. </w:t>
            </w:r>
          </w:p>
          <w:p w14:paraId="65BDF492" w14:textId="77777777" w:rsidR="001152ED" w:rsidRDefault="001152ED" w:rsidP="00447D02"/>
          <w:p w14:paraId="435C6FF6" w14:textId="77777777" w:rsidR="001152ED" w:rsidRDefault="001152ED" w:rsidP="00447D02">
            <w:r>
              <w:t>To develop employability and functional Job Search skills course for people furthest from the labour market.</w:t>
            </w:r>
          </w:p>
          <w:p w14:paraId="4C4011EC" w14:textId="77777777" w:rsidR="00905A60" w:rsidRDefault="00905A60" w:rsidP="00447D02"/>
          <w:p w14:paraId="50FC779B" w14:textId="77777777" w:rsidR="00905A60" w:rsidRDefault="00905A60" w:rsidP="00447D02">
            <w:r>
              <w:t>To develop cooking and life skill courses for people with learning needs and disabilities.</w:t>
            </w:r>
          </w:p>
        </w:tc>
        <w:tc>
          <w:tcPr>
            <w:tcW w:w="2311" w:type="dxa"/>
            <w:shd w:val="clear" w:color="auto" w:fill="DDD9C3" w:themeFill="background2" w:themeFillShade="E6"/>
          </w:tcPr>
          <w:p w14:paraId="00854C3B" w14:textId="77777777" w:rsidR="001152ED" w:rsidRDefault="001152ED" w:rsidP="00447D02"/>
          <w:p w14:paraId="14CA1B86" w14:textId="77777777" w:rsidR="001152ED" w:rsidRDefault="001152ED" w:rsidP="00447D02">
            <w:r>
              <w:t>Increased level of confidence and motivation.</w:t>
            </w:r>
          </w:p>
          <w:p w14:paraId="288E9DFA" w14:textId="77777777" w:rsidR="001152ED" w:rsidRDefault="001152ED" w:rsidP="00447D02"/>
          <w:p w14:paraId="024F4AF1" w14:textId="77777777" w:rsidR="001152ED" w:rsidRDefault="00307CC2" w:rsidP="00447D02">
            <w:r>
              <w:lastRenderedPageBreak/>
              <w:t xml:space="preserve">People will be supported </w:t>
            </w:r>
            <w:r w:rsidR="001152ED">
              <w:t xml:space="preserve">to </w:t>
            </w:r>
            <w:r>
              <w:t xml:space="preserve">engage with </w:t>
            </w:r>
            <w:r w:rsidR="001152ED">
              <w:t>mainstream groups and opportunities.</w:t>
            </w:r>
          </w:p>
          <w:p w14:paraId="36FAA37B" w14:textId="77777777" w:rsidR="001152ED" w:rsidRDefault="001152ED" w:rsidP="00447D02"/>
          <w:p w14:paraId="485E700D" w14:textId="77777777" w:rsidR="001152ED" w:rsidRDefault="001152ED" w:rsidP="00447D02">
            <w:r>
              <w:t>Progression to increased skills, education or employment.</w:t>
            </w:r>
          </w:p>
          <w:p w14:paraId="69FD8B05" w14:textId="77777777" w:rsidR="001152ED" w:rsidRDefault="001152ED" w:rsidP="00447D02"/>
          <w:p w14:paraId="3ECB3906" w14:textId="77777777" w:rsidR="001152ED" w:rsidRDefault="00D04D36" w:rsidP="00447D02">
            <w:r>
              <w:t>Individuals will be able to access information in order</w:t>
            </w:r>
            <w:r w:rsidR="001152ED">
              <w:t xml:space="preserve"> to make informed life choices</w:t>
            </w:r>
            <w:r w:rsidR="008B74D0">
              <w:t>.</w:t>
            </w:r>
          </w:p>
          <w:p w14:paraId="15577ED6" w14:textId="77777777" w:rsidR="00905A60" w:rsidRDefault="00905A60" w:rsidP="00447D02"/>
          <w:p w14:paraId="58A9A18C" w14:textId="77777777" w:rsidR="008B74D0" w:rsidRDefault="008B74D0" w:rsidP="00447D02">
            <w:r>
              <w:t>Reduction of digital isolation.</w:t>
            </w:r>
          </w:p>
          <w:p w14:paraId="7EA74E79" w14:textId="77777777" w:rsidR="00905A60" w:rsidRDefault="00905A60" w:rsidP="00447D02"/>
          <w:p w14:paraId="737A7742" w14:textId="77777777" w:rsidR="008B74D0" w:rsidRDefault="008B74D0" w:rsidP="00447D02">
            <w:r>
              <w:t>Increased citizenship and connectivity in society.</w:t>
            </w:r>
          </w:p>
          <w:p w14:paraId="3C3E1032" w14:textId="77777777" w:rsidR="00905A60" w:rsidRDefault="00905A60" w:rsidP="00447D02"/>
          <w:p w14:paraId="34001353" w14:textId="77777777" w:rsidR="00905A60" w:rsidRDefault="00905A60" w:rsidP="00447D02">
            <w:r>
              <w:t>Increased levels of independent living</w:t>
            </w:r>
            <w:r w:rsidR="00D04D36">
              <w:t xml:space="preserve"> and activity</w:t>
            </w:r>
            <w:r>
              <w:t>.</w:t>
            </w:r>
          </w:p>
          <w:p w14:paraId="01F223BC" w14:textId="77777777" w:rsidR="00905A60" w:rsidRDefault="00905A60" w:rsidP="00447D02"/>
          <w:p w14:paraId="415188D6" w14:textId="77777777" w:rsidR="00905A60" w:rsidRDefault="00905A60" w:rsidP="00447D02">
            <w:r>
              <w:t xml:space="preserve">Reduction of need on supporting services and carers. </w:t>
            </w:r>
          </w:p>
          <w:p w14:paraId="6FFB53A8" w14:textId="77777777" w:rsidR="00905A60" w:rsidRDefault="00905A60" w:rsidP="00447D02"/>
        </w:tc>
      </w:tr>
      <w:tr w:rsidR="001152ED" w14:paraId="56FA69D2" w14:textId="77777777" w:rsidTr="00822DE0">
        <w:tc>
          <w:tcPr>
            <w:tcW w:w="2310" w:type="dxa"/>
            <w:shd w:val="clear" w:color="auto" w:fill="FFFFCC"/>
          </w:tcPr>
          <w:p w14:paraId="05C21034" w14:textId="77777777" w:rsidR="001152ED" w:rsidRPr="00822DE0" w:rsidRDefault="001152ED" w:rsidP="00447D02">
            <w:pPr>
              <w:rPr>
                <w:b/>
                <w:i/>
                <w:u w:val="single"/>
              </w:rPr>
            </w:pPr>
            <w:r w:rsidRPr="00822DE0">
              <w:rPr>
                <w:b/>
                <w:i/>
                <w:u w:val="single"/>
              </w:rPr>
              <w:lastRenderedPageBreak/>
              <w:t>Community Allotment</w:t>
            </w:r>
          </w:p>
          <w:p w14:paraId="00F451E4" w14:textId="77777777" w:rsidR="001152ED" w:rsidRPr="00822DE0" w:rsidRDefault="001152ED" w:rsidP="00447D02">
            <w:pPr>
              <w:rPr>
                <w:b/>
                <w:i/>
                <w:u w:val="single"/>
              </w:rPr>
            </w:pPr>
          </w:p>
          <w:p w14:paraId="37F657BE" w14:textId="77777777" w:rsidR="001152ED" w:rsidRDefault="002B0ED2" w:rsidP="00905A60">
            <w:pPr>
              <w:rPr>
                <w:b/>
              </w:rPr>
            </w:pPr>
            <w:r>
              <w:rPr>
                <w:b/>
              </w:rPr>
              <w:t>Growing for Health &amp; Wealth.</w:t>
            </w:r>
          </w:p>
          <w:p w14:paraId="0090EB8C" w14:textId="77777777" w:rsidR="002B0ED2" w:rsidRDefault="002B0ED2" w:rsidP="00905A60">
            <w:pPr>
              <w:rPr>
                <w:b/>
              </w:rPr>
            </w:pPr>
          </w:p>
          <w:p w14:paraId="52A8F86E" w14:textId="77777777" w:rsidR="002B0ED2" w:rsidRDefault="002B0ED2" w:rsidP="00905A60">
            <w:pPr>
              <w:rPr>
                <w:b/>
              </w:rPr>
            </w:pPr>
            <w:r>
              <w:rPr>
                <w:b/>
              </w:rPr>
              <w:t>Community based gardening activities at the allotment.</w:t>
            </w:r>
          </w:p>
          <w:p w14:paraId="374F71FF" w14:textId="77777777" w:rsidR="002B0ED2" w:rsidRDefault="002B0ED2" w:rsidP="00905A60">
            <w:pPr>
              <w:rPr>
                <w:b/>
              </w:rPr>
            </w:pPr>
          </w:p>
          <w:p w14:paraId="7DD5275D" w14:textId="77777777" w:rsidR="002B0ED2" w:rsidRDefault="002B0ED2" w:rsidP="00905A60">
            <w:pPr>
              <w:rPr>
                <w:b/>
              </w:rPr>
            </w:pPr>
            <w:r>
              <w:rPr>
                <w:b/>
              </w:rPr>
              <w:t>Litter picks around the local neighbourhood.</w:t>
            </w:r>
          </w:p>
          <w:p w14:paraId="755411EB" w14:textId="77777777" w:rsidR="006B5118" w:rsidRDefault="006B5118" w:rsidP="00905A60">
            <w:pPr>
              <w:rPr>
                <w:b/>
              </w:rPr>
            </w:pPr>
          </w:p>
          <w:p w14:paraId="35405D62" w14:textId="77777777" w:rsidR="002B0ED2" w:rsidRDefault="00BD3A65" w:rsidP="00905A60">
            <w:pPr>
              <w:rPr>
                <w:b/>
              </w:rPr>
            </w:pPr>
            <w:r>
              <w:rPr>
                <w:b/>
              </w:rPr>
              <w:t>Pay as you feel fresh veg and plants from the allotment sales.</w:t>
            </w:r>
          </w:p>
          <w:p w14:paraId="014B3992" w14:textId="77777777" w:rsidR="00BD3A65" w:rsidRDefault="00BD3A65" w:rsidP="00905A60">
            <w:pPr>
              <w:rPr>
                <w:b/>
              </w:rPr>
            </w:pPr>
          </w:p>
          <w:p w14:paraId="3DEC35A9" w14:textId="77777777" w:rsidR="00BD3A65" w:rsidRDefault="00BD3A65" w:rsidP="00905A60">
            <w:pPr>
              <w:rPr>
                <w:b/>
              </w:rPr>
            </w:pPr>
            <w:r>
              <w:rPr>
                <w:b/>
              </w:rPr>
              <w:t>First steps gardening based learning.</w:t>
            </w:r>
          </w:p>
          <w:p w14:paraId="29D360E6" w14:textId="77777777" w:rsidR="007B4AE0" w:rsidRDefault="007B4AE0" w:rsidP="00905A60">
            <w:pPr>
              <w:rPr>
                <w:b/>
              </w:rPr>
            </w:pPr>
          </w:p>
          <w:p w14:paraId="2D3927F4" w14:textId="77777777" w:rsidR="007B4AE0" w:rsidRDefault="007B4AE0" w:rsidP="00905A60">
            <w:pPr>
              <w:rPr>
                <w:b/>
              </w:rPr>
            </w:pPr>
            <w:r>
              <w:rPr>
                <w:b/>
              </w:rPr>
              <w:t>Landscaping.</w:t>
            </w:r>
          </w:p>
          <w:p w14:paraId="04BE91AA" w14:textId="77777777" w:rsidR="00BD3A65" w:rsidRDefault="00BD3A65" w:rsidP="00905A60">
            <w:pPr>
              <w:rPr>
                <w:b/>
              </w:rPr>
            </w:pPr>
          </w:p>
          <w:p w14:paraId="1DE6C7F4" w14:textId="77777777" w:rsidR="00BD3A65" w:rsidRDefault="00BD3A65" w:rsidP="00905A60">
            <w:pPr>
              <w:rPr>
                <w:b/>
              </w:rPr>
            </w:pPr>
            <w:r>
              <w:rPr>
                <w:b/>
              </w:rPr>
              <w:t>Seed sowing.</w:t>
            </w:r>
          </w:p>
          <w:p w14:paraId="3991A106" w14:textId="77777777" w:rsidR="00BD3A65" w:rsidRDefault="00BD3A65" w:rsidP="00905A60">
            <w:pPr>
              <w:rPr>
                <w:b/>
              </w:rPr>
            </w:pPr>
          </w:p>
          <w:p w14:paraId="22DB44AA" w14:textId="77777777" w:rsidR="00BD3A65" w:rsidRDefault="00BD3A65" w:rsidP="00905A60">
            <w:pPr>
              <w:rPr>
                <w:b/>
              </w:rPr>
            </w:pPr>
            <w:r>
              <w:rPr>
                <w:b/>
              </w:rPr>
              <w:t>Potting on.</w:t>
            </w:r>
          </w:p>
          <w:p w14:paraId="50E5ED4C" w14:textId="77777777" w:rsidR="00BD3A65" w:rsidRDefault="00BD3A65" w:rsidP="00905A60">
            <w:pPr>
              <w:rPr>
                <w:b/>
              </w:rPr>
            </w:pPr>
          </w:p>
          <w:p w14:paraId="1FCD57A6" w14:textId="77777777" w:rsidR="00BD3A65" w:rsidRDefault="00BD3A65" w:rsidP="00905A60">
            <w:pPr>
              <w:rPr>
                <w:b/>
              </w:rPr>
            </w:pPr>
            <w:r>
              <w:rPr>
                <w:b/>
              </w:rPr>
              <w:t xml:space="preserve">Best planter </w:t>
            </w:r>
            <w:r w:rsidR="007B4AE0">
              <w:rPr>
                <w:b/>
              </w:rPr>
              <w:t>competitions</w:t>
            </w:r>
            <w:r>
              <w:rPr>
                <w:b/>
              </w:rPr>
              <w:t>.</w:t>
            </w:r>
          </w:p>
          <w:p w14:paraId="23A84962" w14:textId="77777777" w:rsidR="007B4AE0" w:rsidRDefault="007B4AE0" w:rsidP="00905A60">
            <w:pPr>
              <w:rPr>
                <w:b/>
              </w:rPr>
            </w:pPr>
          </w:p>
          <w:p w14:paraId="0A13F26C" w14:textId="77777777" w:rsidR="007B4AE0" w:rsidRDefault="007B4AE0" w:rsidP="00905A60">
            <w:pPr>
              <w:rPr>
                <w:b/>
              </w:rPr>
            </w:pPr>
            <w:r>
              <w:rPr>
                <w:b/>
              </w:rPr>
              <w:t>Community Open days and BBQs</w:t>
            </w:r>
          </w:p>
          <w:p w14:paraId="3A47C717" w14:textId="77777777" w:rsidR="007B4AE0" w:rsidRDefault="007B4AE0" w:rsidP="00905A60">
            <w:pPr>
              <w:rPr>
                <w:b/>
              </w:rPr>
            </w:pPr>
          </w:p>
          <w:p w14:paraId="6EAD9D7C" w14:textId="77777777" w:rsidR="007B4AE0" w:rsidRDefault="007B4AE0" w:rsidP="00905A60">
            <w:pPr>
              <w:rPr>
                <w:b/>
              </w:rPr>
            </w:pPr>
          </w:p>
          <w:p w14:paraId="157F9FFA" w14:textId="77777777" w:rsidR="007B4AE0" w:rsidRDefault="007B4AE0" w:rsidP="00905A60">
            <w:pPr>
              <w:rPr>
                <w:b/>
              </w:rPr>
            </w:pPr>
          </w:p>
          <w:p w14:paraId="5C28EC19" w14:textId="77777777" w:rsidR="007B4AE0" w:rsidRPr="00822DE0" w:rsidRDefault="007B4AE0" w:rsidP="00905A60">
            <w:pPr>
              <w:rPr>
                <w:b/>
              </w:rPr>
            </w:pPr>
          </w:p>
        </w:tc>
        <w:tc>
          <w:tcPr>
            <w:tcW w:w="2310" w:type="dxa"/>
            <w:shd w:val="clear" w:color="auto" w:fill="66FF99"/>
          </w:tcPr>
          <w:p w14:paraId="28F6505A" w14:textId="77777777" w:rsidR="001152ED" w:rsidRDefault="001152ED" w:rsidP="00447D02"/>
          <w:p w14:paraId="0C755B4C" w14:textId="77777777" w:rsidR="001152ED" w:rsidRDefault="001152ED" w:rsidP="00447D02">
            <w:r>
              <w:t>Therapeutic Gardening</w:t>
            </w:r>
          </w:p>
          <w:p w14:paraId="0D3C3AD8" w14:textId="77777777" w:rsidR="007B4AE0" w:rsidRDefault="007B4AE0" w:rsidP="00447D02"/>
          <w:p w14:paraId="5AAA27D7" w14:textId="77777777" w:rsidR="001152ED" w:rsidRDefault="00672295" w:rsidP="00447D02">
            <w:r>
              <w:t>Guerrilla</w:t>
            </w:r>
            <w:r w:rsidR="001152ED">
              <w:t xml:space="preserve"> Gardening</w:t>
            </w:r>
          </w:p>
          <w:p w14:paraId="4CC745DC" w14:textId="77777777" w:rsidR="007B4AE0" w:rsidRDefault="007B4AE0" w:rsidP="00447D02"/>
          <w:p w14:paraId="13CFF233" w14:textId="77777777" w:rsidR="001152ED" w:rsidRDefault="001152ED" w:rsidP="00447D02">
            <w:r>
              <w:t>Green Food Bank</w:t>
            </w:r>
          </w:p>
        </w:tc>
        <w:tc>
          <w:tcPr>
            <w:tcW w:w="2310" w:type="dxa"/>
            <w:shd w:val="clear" w:color="auto" w:fill="DBE5F1" w:themeFill="accent1" w:themeFillTint="33"/>
          </w:tcPr>
          <w:p w14:paraId="2B8B49DF" w14:textId="77777777" w:rsidR="001152ED" w:rsidRDefault="001152ED" w:rsidP="00447D02"/>
          <w:p w14:paraId="199DC475" w14:textId="77777777" w:rsidR="001152ED" w:rsidRDefault="001152ED" w:rsidP="00447D02">
            <w:r>
              <w:t xml:space="preserve">To work with other groups, support agencies, and supported living providers to develop provision for people with support needs </w:t>
            </w:r>
            <w:proofErr w:type="spellStart"/>
            <w:r>
              <w:t>ie</w:t>
            </w:r>
            <w:proofErr w:type="spellEnd"/>
            <w:r>
              <w:t xml:space="preserve"> mental health, long term health problems or learning disabilities.</w:t>
            </w:r>
          </w:p>
          <w:p w14:paraId="54868B2D" w14:textId="77777777" w:rsidR="001152ED" w:rsidRDefault="001152ED" w:rsidP="00447D02"/>
          <w:p w14:paraId="489632E9" w14:textId="77777777" w:rsidR="007B4AE0" w:rsidRDefault="001152ED" w:rsidP="00447D02">
            <w:r>
              <w:t xml:space="preserve">To offer groups the use </w:t>
            </w:r>
            <w:r w:rsidR="00822DE0">
              <w:t>of a</w:t>
            </w:r>
            <w:r>
              <w:t xml:space="preserve"> shared space</w:t>
            </w:r>
            <w:r w:rsidR="00BE2C80">
              <w:t xml:space="preserve"> in order </w:t>
            </w:r>
            <w:r>
              <w:t xml:space="preserve">to </w:t>
            </w:r>
            <w:r w:rsidR="007B4AE0">
              <w:t>develop partnership work.</w:t>
            </w:r>
          </w:p>
          <w:p w14:paraId="452BEE42" w14:textId="77777777" w:rsidR="00494685" w:rsidRDefault="00494685" w:rsidP="00447D02"/>
          <w:p w14:paraId="41603D1B" w14:textId="77777777" w:rsidR="00494685" w:rsidRDefault="00494685" w:rsidP="00447D02">
            <w:r>
              <w:t xml:space="preserve">To mentor sheltered living organisations to develop their own </w:t>
            </w:r>
            <w:r w:rsidR="004778E7">
              <w:lastRenderedPageBreak/>
              <w:t>therapeutic</w:t>
            </w:r>
            <w:r>
              <w:t xml:space="preserve"> gardens and growing environments.</w:t>
            </w:r>
          </w:p>
          <w:p w14:paraId="24151A90" w14:textId="77777777" w:rsidR="007B4AE0" w:rsidRDefault="007B4AE0" w:rsidP="00447D02"/>
          <w:p w14:paraId="58A8D36A" w14:textId="77777777" w:rsidR="001152ED" w:rsidRDefault="007B4AE0" w:rsidP="00447D02">
            <w:r>
              <w:t>To develop partnership work in order to reach other sections of the community</w:t>
            </w:r>
            <w:r w:rsidR="001152ED">
              <w:t xml:space="preserve"> and </w:t>
            </w:r>
            <w:r>
              <w:t xml:space="preserve">develop relationships by </w:t>
            </w:r>
            <w:r w:rsidR="001152ED">
              <w:t>garden in a safe and therapeutic environment.</w:t>
            </w:r>
          </w:p>
          <w:p w14:paraId="5FC35FD3" w14:textId="77777777" w:rsidR="001152ED" w:rsidRDefault="001152ED" w:rsidP="00447D02"/>
          <w:p w14:paraId="65400515" w14:textId="77777777" w:rsidR="001152ED" w:rsidRDefault="001152ED" w:rsidP="00447D02">
            <w:r>
              <w:t>To develop community based action to improve the neighbourhood and environment in which we work and live.</w:t>
            </w:r>
          </w:p>
          <w:p w14:paraId="640FD1E4" w14:textId="77777777" w:rsidR="001152ED" w:rsidRDefault="001152ED" w:rsidP="00447D02"/>
          <w:p w14:paraId="4DF3FACF" w14:textId="77777777" w:rsidR="001152ED" w:rsidRDefault="001152ED" w:rsidP="00447D02">
            <w:r>
              <w:t>To develop a sustainable green food bank.</w:t>
            </w:r>
          </w:p>
          <w:p w14:paraId="23E9AF04" w14:textId="77777777" w:rsidR="001152ED" w:rsidRDefault="001152ED" w:rsidP="00447D02"/>
          <w:p w14:paraId="56EC01CC" w14:textId="77777777" w:rsidR="001152ED" w:rsidRDefault="001152ED" w:rsidP="00447D02">
            <w:r>
              <w:t>T</w:t>
            </w:r>
            <w:r w:rsidR="00BE2C80">
              <w:t>o</w:t>
            </w:r>
            <w:r>
              <w:t xml:space="preserve"> develop a volunteer based </w:t>
            </w:r>
            <w:r w:rsidR="00822DE0">
              <w:t>project offering</w:t>
            </w:r>
            <w:r>
              <w:t xml:space="preserve"> </w:t>
            </w:r>
            <w:r w:rsidR="0053781E">
              <w:t>gardening services</w:t>
            </w:r>
            <w:r>
              <w:t xml:space="preserve"> to elderly or disabled people including </w:t>
            </w:r>
            <w:r w:rsidR="00900F74">
              <w:t>dementia in</w:t>
            </w:r>
            <w:r>
              <w:t xml:space="preserve"> the local community and explore </w:t>
            </w:r>
            <w:r w:rsidR="007B4AE0">
              <w:t xml:space="preserve">the possible </w:t>
            </w:r>
            <w:r>
              <w:t>development of a social enterprise.</w:t>
            </w:r>
          </w:p>
        </w:tc>
        <w:tc>
          <w:tcPr>
            <w:tcW w:w="2311" w:type="dxa"/>
            <w:shd w:val="clear" w:color="auto" w:fill="DDD9C3" w:themeFill="background2" w:themeFillShade="E6"/>
          </w:tcPr>
          <w:p w14:paraId="370DC4AE" w14:textId="77777777" w:rsidR="001152ED" w:rsidRDefault="001152ED" w:rsidP="00447D02"/>
          <w:p w14:paraId="263F0B53" w14:textId="77777777" w:rsidR="001152ED" w:rsidRDefault="001152ED" w:rsidP="00447D02">
            <w:r>
              <w:t>Increased community activity.</w:t>
            </w:r>
          </w:p>
          <w:p w14:paraId="5BA226E6" w14:textId="77777777" w:rsidR="007B4AE0" w:rsidRDefault="007B4AE0" w:rsidP="00447D02"/>
          <w:p w14:paraId="76BB24C9" w14:textId="77777777" w:rsidR="007B4AE0" w:rsidRDefault="007B4AE0" w:rsidP="00447D02">
            <w:r>
              <w:t>Development of a group identity.</w:t>
            </w:r>
          </w:p>
          <w:p w14:paraId="047F2E0E" w14:textId="77777777" w:rsidR="007B4AE0" w:rsidRDefault="007B4AE0" w:rsidP="00447D02"/>
          <w:p w14:paraId="1E168C74" w14:textId="77777777" w:rsidR="001152ED" w:rsidRDefault="007B4AE0" w:rsidP="00447D02">
            <w:r>
              <w:t xml:space="preserve">People will feel </w:t>
            </w:r>
            <w:r w:rsidR="001152ED">
              <w:t>valued and accepted.</w:t>
            </w:r>
          </w:p>
          <w:p w14:paraId="62170EE9" w14:textId="77777777" w:rsidR="007B4AE0" w:rsidRDefault="007B4AE0" w:rsidP="00447D02"/>
          <w:p w14:paraId="29A3F981" w14:textId="77777777" w:rsidR="001152ED" w:rsidRDefault="001152ED" w:rsidP="00447D02">
            <w:r>
              <w:t>Opportunities to socialise with others.</w:t>
            </w:r>
          </w:p>
          <w:p w14:paraId="12A7A32E" w14:textId="77777777" w:rsidR="007B4AE0" w:rsidRDefault="007B4AE0" w:rsidP="00447D02"/>
          <w:p w14:paraId="442BE2F8" w14:textId="77777777" w:rsidR="001152ED" w:rsidRDefault="001152ED" w:rsidP="00447D02">
            <w:r>
              <w:t>Increased well being.</w:t>
            </w:r>
          </w:p>
          <w:p w14:paraId="62AF13F7" w14:textId="77777777" w:rsidR="007B4AE0" w:rsidRDefault="007B4AE0" w:rsidP="00447D02"/>
          <w:p w14:paraId="719DDCB2" w14:textId="77777777" w:rsidR="001152ED" w:rsidRDefault="001152ED" w:rsidP="00447D02">
            <w:r>
              <w:t>Improved levels of physical activity.</w:t>
            </w:r>
          </w:p>
          <w:p w14:paraId="50287D11" w14:textId="77777777" w:rsidR="007B4AE0" w:rsidRDefault="007B4AE0" w:rsidP="00447D02"/>
          <w:p w14:paraId="3C52DE4D" w14:textId="77777777" w:rsidR="001152ED" w:rsidRDefault="001152ED" w:rsidP="00447D02">
            <w:r>
              <w:t>Improved mental health.</w:t>
            </w:r>
          </w:p>
          <w:p w14:paraId="522703BE" w14:textId="77777777" w:rsidR="007B4AE0" w:rsidRDefault="007B4AE0" w:rsidP="00447D02"/>
          <w:p w14:paraId="3DC76CB6" w14:textId="77777777" w:rsidR="001152ED" w:rsidRDefault="001152ED" w:rsidP="00447D02">
            <w:r>
              <w:t>Lower levels social isolation.</w:t>
            </w:r>
          </w:p>
          <w:p w14:paraId="26A2500B" w14:textId="77777777" w:rsidR="001152ED" w:rsidRDefault="001152ED" w:rsidP="00447D02"/>
          <w:p w14:paraId="3BE58C3D" w14:textId="77777777" w:rsidR="001152ED" w:rsidRDefault="001152ED" w:rsidP="00447D02">
            <w:r>
              <w:t>Shared use of a green space and equipment.</w:t>
            </w:r>
          </w:p>
          <w:p w14:paraId="7041DC9E" w14:textId="77777777" w:rsidR="007B4AE0" w:rsidRDefault="007B4AE0" w:rsidP="00447D02"/>
          <w:p w14:paraId="29B99F26" w14:textId="77777777" w:rsidR="001152ED" w:rsidRDefault="001152ED" w:rsidP="00447D02">
            <w:r>
              <w:t>Maximisation of impact across organisations</w:t>
            </w:r>
            <w:r w:rsidR="00520A7A">
              <w:t xml:space="preserve"> and community</w:t>
            </w:r>
            <w:r>
              <w:t>.</w:t>
            </w:r>
          </w:p>
          <w:p w14:paraId="511B311F" w14:textId="77777777" w:rsidR="001152ED" w:rsidRDefault="001152ED" w:rsidP="00447D02"/>
          <w:p w14:paraId="1B385492" w14:textId="77777777" w:rsidR="001152ED" w:rsidRDefault="001152ED" w:rsidP="00447D02">
            <w:r>
              <w:t>Facilitating ownership and pride in the neighbourhood and improving the e</w:t>
            </w:r>
            <w:r w:rsidR="007B4AE0">
              <w:t xml:space="preserve">nvironment in which people live, meet </w:t>
            </w:r>
            <w:r>
              <w:t>and work.</w:t>
            </w:r>
          </w:p>
          <w:p w14:paraId="5B112481" w14:textId="77777777" w:rsidR="001152ED" w:rsidRDefault="001152ED" w:rsidP="00447D02"/>
          <w:p w14:paraId="3BB23CEF" w14:textId="77777777" w:rsidR="001152ED" w:rsidRDefault="001152ED" w:rsidP="00447D02">
            <w:r>
              <w:t>Development of community support networks.</w:t>
            </w:r>
          </w:p>
          <w:p w14:paraId="3FD86F05" w14:textId="77777777" w:rsidR="001152ED" w:rsidRDefault="001152ED" w:rsidP="00447D02"/>
          <w:p w14:paraId="6D27F69E" w14:textId="77777777" w:rsidR="001152ED" w:rsidRDefault="001152ED" w:rsidP="00447D02">
            <w:r>
              <w:t>People feeling more connected and safe</w:t>
            </w:r>
            <w:r w:rsidR="007B4AE0">
              <w:t>r and supported</w:t>
            </w:r>
            <w:r>
              <w:t xml:space="preserve"> within the community.</w:t>
            </w:r>
          </w:p>
          <w:p w14:paraId="312D0981" w14:textId="77777777" w:rsidR="001152ED" w:rsidRDefault="001152ED" w:rsidP="00447D02"/>
          <w:p w14:paraId="27D26851" w14:textId="77777777" w:rsidR="001152ED" w:rsidRDefault="001152ED" w:rsidP="00447D02"/>
          <w:p w14:paraId="4DF8A5B8" w14:textId="77777777" w:rsidR="001152ED" w:rsidRDefault="001152ED" w:rsidP="00447D02"/>
        </w:tc>
      </w:tr>
      <w:tr w:rsidR="001152ED" w14:paraId="18AB8796" w14:textId="77777777" w:rsidTr="00822DE0">
        <w:tc>
          <w:tcPr>
            <w:tcW w:w="2310" w:type="dxa"/>
            <w:shd w:val="clear" w:color="auto" w:fill="FFFFCC"/>
          </w:tcPr>
          <w:p w14:paraId="5FBA7F4B" w14:textId="77777777" w:rsidR="008B74D0" w:rsidRPr="00822DE0" w:rsidRDefault="001152ED" w:rsidP="00447D02">
            <w:pPr>
              <w:rPr>
                <w:b/>
                <w:i/>
                <w:u w:val="single"/>
              </w:rPr>
            </w:pPr>
            <w:r w:rsidRPr="00822DE0">
              <w:rPr>
                <w:b/>
                <w:i/>
                <w:u w:val="single"/>
              </w:rPr>
              <w:lastRenderedPageBreak/>
              <w:t xml:space="preserve">Improving </w:t>
            </w:r>
            <w:r w:rsidR="007B4AE0">
              <w:rPr>
                <w:b/>
                <w:i/>
                <w:u w:val="single"/>
              </w:rPr>
              <w:t xml:space="preserve">and engaging the </w:t>
            </w:r>
            <w:r w:rsidRPr="00822DE0">
              <w:rPr>
                <w:b/>
                <w:i/>
                <w:u w:val="single"/>
              </w:rPr>
              <w:t xml:space="preserve">Community </w:t>
            </w:r>
          </w:p>
          <w:p w14:paraId="10B25091" w14:textId="77777777" w:rsidR="008B74D0" w:rsidRPr="00822DE0" w:rsidRDefault="008B74D0" w:rsidP="00447D02">
            <w:pPr>
              <w:rPr>
                <w:b/>
                <w:i/>
                <w:u w:val="single"/>
              </w:rPr>
            </w:pPr>
          </w:p>
          <w:p w14:paraId="23C988DE" w14:textId="77777777" w:rsidR="001152ED" w:rsidRDefault="001152ED" w:rsidP="00447D02">
            <w:pPr>
              <w:rPr>
                <w:b/>
                <w:i/>
              </w:rPr>
            </w:pPr>
            <w:r w:rsidRPr="00822DE0">
              <w:rPr>
                <w:b/>
                <w:i/>
              </w:rPr>
              <w:t>Lunch Club</w:t>
            </w:r>
            <w:r w:rsidR="007B4AE0">
              <w:rPr>
                <w:b/>
                <w:i/>
              </w:rPr>
              <w:t xml:space="preserve"> a weekly community lunch which anyone can join, no need for booking.  A two course home cooked meal </w:t>
            </w:r>
            <w:r w:rsidR="0076117F">
              <w:rPr>
                <w:b/>
                <w:i/>
              </w:rPr>
              <w:t xml:space="preserve">with a </w:t>
            </w:r>
            <w:r w:rsidR="0053781E">
              <w:rPr>
                <w:b/>
                <w:i/>
              </w:rPr>
              <w:t>vegetarian</w:t>
            </w:r>
            <w:r w:rsidR="0076117F">
              <w:rPr>
                <w:b/>
                <w:i/>
              </w:rPr>
              <w:t xml:space="preserve"> option and a choice of two puddings.  A social event where people can meet, socialise and eat together.</w:t>
            </w:r>
          </w:p>
          <w:p w14:paraId="05947D5A" w14:textId="77777777" w:rsidR="007B4AE0" w:rsidRPr="00822DE0" w:rsidRDefault="007B4AE0" w:rsidP="00447D02">
            <w:pPr>
              <w:rPr>
                <w:b/>
                <w:i/>
              </w:rPr>
            </w:pPr>
          </w:p>
          <w:p w14:paraId="2C998ADC" w14:textId="77777777" w:rsidR="001152ED" w:rsidRPr="00822DE0" w:rsidRDefault="001152ED" w:rsidP="00447D02">
            <w:pPr>
              <w:rPr>
                <w:b/>
                <w:i/>
              </w:rPr>
            </w:pPr>
            <w:r w:rsidRPr="00822DE0">
              <w:rPr>
                <w:b/>
                <w:i/>
              </w:rPr>
              <w:lastRenderedPageBreak/>
              <w:t>Internet Cafe</w:t>
            </w:r>
            <w:r w:rsidR="0076117F">
              <w:rPr>
                <w:b/>
                <w:i/>
              </w:rPr>
              <w:t xml:space="preserve"> affordable home cooked light meals and snacks for people attending provision at the centre.</w:t>
            </w:r>
          </w:p>
          <w:p w14:paraId="1970F75C" w14:textId="77777777" w:rsidR="001152ED" w:rsidRPr="00822DE0" w:rsidRDefault="001152ED" w:rsidP="00447D02">
            <w:pPr>
              <w:rPr>
                <w:b/>
                <w:i/>
                <w:u w:val="single"/>
              </w:rPr>
            </w:pPr>
          </w:p>
          <w:p w14:paraId="1DCE4B4E" w14:textId="77777777" w:rsidR="001152ED" w:rsidRPr="00822DE0" w:rsidRDefault="001152ED" w:rsidP="00447D02">
            <w:pPr>
              <w:rPr>
                <w:b/>
              </w:rPr>
            </w:pPr>
          </w:p>
        </w:tc>
        <w:tc>
          <w:tcPr>
            <w:tcW w:w="2310" w:type="dxa"/>
            <w:shd w:val="clear" w:color="auto" w:fill="66FF99"/>
          </w:tcPr>
          <w:p w14:paraId="0E2BC2BC" w14:textId="77777777" w:rsidR="001152ED" w:rsidRDefault="001152ED" w:rsidP="00447D02"/>
        </w:tc>
        <w:tc>
          <w:tcPr>
            <w:tcW w:w="2310" w:type="dxa"/>
            <w:shd w:val="clear" w:color="auto" w:fill="DBE5F1" w:themeFill="accent1" w:themeFillTint="33"/>
          </w:tcPr>
          <w:p w14:paraId="3FDA6024" w14:textId="77777777" w:rsidR="001152ED" w:rsidRDefault="001152ED" w:rsidP="00447D02">
            <w:r>
              <w:t>To develop groups to attract a wider range of people.</w:t>
            </w:r>
            <w:r w:rsidR="0053781E">
              <w:t xml:space="preserve"> </w:t>
            </w:r>
          </w:p>
          <w:p w14:paraId="37A7279C" w14:textId="77777777" w:rsidR="00494685" w:rsidRDefault="00494685" w:rsidP="00447D02"/>
          <w:p w14:paraId="22A7600B" w14:textId="77777777" w:rsidR="00494685" w:rsidRDefault="00494685" w:rsidP="00447D02">
            <w:r>
              <w:t xml:space="preserve">To provide isolated or </w:t>
            </w:r>
            <w:r w:rsidR="004778E7">
              <w:t>vulnerable</w:t>
            </w:r>
            <w:r>
              <w:t xml:space="preserve"> people with a</w:t>
            </w:r>
            <w:r w:rsidR="004778E7">
              <w:t xml:space="preserve"> </w:t>
            </w:r>
            <w:r>
              <w:t>balanced home cooked meal that they can enjoy with others.</w:t>
            </w:r>
          </w:p>
          <w:p w14:paraId="0A1C4DB5" w14:textId="77777777" w:rsidR="0053781E" w:rsidRDefault="0053781E" w:rsidP="00447D02"/>
          <w:p w14:paraId="7ADDC5B5" w14:textId="77777777" w:rsidR="001152ED" w:rsidRDefault="001152ED" w:rsidP="00447D02">
            <w:r>
              <w:t>To explore options for making catering activity sustainable.</w:t>
            </w:r>
          </w:p>
          <w:p w14:paraId="28F6B05C" w14:textId="77777777" w:rsidR="008B74D0" w:rsidRDefault="008B74D0" w:rsidP="00447D02"/>
          <w:p w14:paraId="1AD879CA" w14:textId="77777777" w:rsidR="008B74D0" w:rsidRDefault="008B74D0" w:rsidP="00447D02">
            <w:r>
              <w:t xml:space="preserve">To build referral network to specialist </w:t>
            </w:r>
            <w:r>
              <w:lastRenderedPageBreak/>
              <w:t xml:space="preserve">advice services </w:t>
            </w:r>
            <w:proofErr w:type="spellStart"/>
            <w:r>
              <w:t>i.e</w:t>
            </w:r>
            <w:proofErr w:type="spellEnd"/>
            <w:r>
              <w:t>, debt counselling etc</w:t>
            </w:r>
            <w:r w:rsidR="0053781E">
              <w:t>.</w:t>
            </w:r>
          </w:p>
          <w:p w14:paraId="7DC4EEFB" w14:textId="77777777" w:rsidR="0053781E" w:rsidRDefault="0053781E" w:rsidP="00447D02"/>
          <w:p w14:paraId="071100A8" w14:textId="77777777" w:rsidR="0053781E" w:rsidRDefault="0053781E" w:rsidP="00447D02">
            <w:r>
              <w:t>To increase people</w:t>
            </w:r>
            <w:r w:rsidR="006B5118">
              <w:t>s</w:t>
            </w:r>
            <w:r>
              <w:t xml:space="preserve"> knowledge and experience of different foods.</w:t>
            </w:r>
          </w:p>
          <w:p w14:paraId="3252EF0B" w14:textId="77777777" w:rsidR="0053781E" w:rsidRDefault="0053781E" w:rsidP="00447D02"/>
          <w:p w14:paraId="32A953CF" w14:textId="77777777" w:rsidR="0053781E" w:rsidRDefault="0053781E" w:rsidP="00447D02">
            <w:r>
              <w:t>To increase peoples understanding of different cultures through food.</w:t>
            </w:r>
          </w:p>
          <w:p w14:paraId="25010BBC" w14:textId="77777777" w:rsidR="0053781E" w:rsidRDefault="0053781E" w:rsidP="00447D02"/>
          <w:p w14:paraId="342BF57A" w14:textId="77777777" w:rsidR="0053781E" w:rsidRDefault="0053781E" w:rsidP="00447D02">
            <w:r>
              <w:t>To encourage healthy eating.</w:t>
            </w:r>
          </w:p>
        </w:tc>
        <w:tc>
          <w:tcPr>
            <w:tcW w:w="2311" w:type="dxa"/>
            <w:shd w:val="clear" w:color="auto" w:fill="DDD9C3" w:themeFill="background2" w:themeFillShade="E6"/>
          </w:tcPr>
          <w:p w14:paraId="15751C6B" w14:textId="77777777" w:rsidR="001152ED" w:rsidRDefault="00520A7A" w:rsidP="00447D02">
            <w:r>
              <w:lastRenderedPageBreak/>
              <w:t xml:space="preserve">Reduction </w:t>
            </w:r>
            <w:r w:rsidR="004B5BCC">
              <w:t>of social</w:t>
            </w:r>
            <w:r w:rsidR="001152ED">
              <w:t xml:space="preserve"> isolation and loneliness</w:t>
            </w:r>
            <w:r>
              <w:t>.</w:t>
            </w:r>
          </w:p>
          <w:p w14:paraId="48CFF935" w14:textId="77777777" w:rsidR="00520A7A" w:rsidRDefault="00520A7A" w:rsidP="00447D02"/>
          <w:p w14:paraId="6D9832E7" w14:textId="77777777" w:rsidR="001152ED" w:rsidRDefault="00520A7A" w:rsidP="00447D02">
            <w:r>
              <w:t>P</w:t>
            </w:r>
            <w:r w:rsidR="001152ED">
              <w:t xml:space="preserve">eople </w:t>
            </w:r>
            <w:r>
              <w:t xml:space="preserve">will </w:t>
            </w:r>
            <w:r w:rsidR="001152ED">
              <w:t>feel part of something and have something to look forward to, a marker in the week.</w:t>
            </w:r>
          </w:p>
          <w:p w14:paraId="02E5C128" w14:textId="77777777" w:rsidR="00520A7A" w:rsidRDefault="00520A7A" w:rsidP="00447D02"/>
          <w:p w14:paraId="432FCB1C" w14:textId="77777777" w:rsidR="001152ED" w:rsidRDefault="00520A7A" w:rsidP="00447D02">
            <w:r>
              <w:t xml:space="preserve">People will have increased opportunities </w:t>
            </w:r>
            <w:r w:rsidR="008B74D0">
              <w:t>to</w:t>
            </w:r>
            <w:r w:rsidR="001152ED">
              <w:t xml:space="preserve"> meet and socialise, eat with others and learn about each other</w:t>
            </w:r>
            <w:r w:rsidR="0053781E">
              <w:t>, their lifestyles and cultures</w:t>
            </w:r>
            <w:r w:rsidR="001152ED">
              <w:t>.</w:t>
            </w:r>
          </w:p>
          <w:p w14:paraId="1B8FD821" w14:textId="77777777" w:rsidR="00520A7A" w:rsidRDefault="00520A7A" w:rsidP="00447D02"/>
          <w:p w14:paraId="78632421" w14:textId="77777777" w:rsidR="001152ED" w:rsidRDefault="001152ED" w:rsidP="00447D02">
            <w:r>
              <w:t>Provides access to home cooked wholesome food.</w:t>
            </w:r>
          </w:p>
          <w:p w14:paraId="0E6E0465" w14:textId="77777777" w:rsidR="008B74D0" w:rsidRDefault="008B74D0" w:rsidP="00447D02"/>
          <w:p w14:paraId="2DAB5AA7" w14:textId="77777777" w:rsidR="008B74D0" w:rsidRDefault="008B74D0" w:rsidP="00447D02">
            <w:r>
              <w:t>Access to advice, signposting to other specialist advice provide</w:t>
            </w:r>
            <w:r w:rsidR="006B5118">
              <w:t>r</w:t>
            </w:r>
            <w:r>
              <w:t>s.</w:t>
            </w:r>
          </w:p>
          <w:p w14:paraId="21C188D8" w14:textId="77777777" w:rsidR="001152ED" w:rsidRDefault="001152ED" w:rsidP="00447D02"/>
        </w:tc>
      </w:tr>
      <w:tr w:rsidR="001152ED" w14:paraId="6EBB16E5" w14:textId="77777777" w:rsidTr="00822DE0">
        <w:tc>
          <w:tcPr>
            <w:tcW w:w="2310" w:type="dxa"/>
            <w:shd w:val="clear" w:color="auto" w:fill="FFFFCC"/>
          </w:tcPr>
          <w:p w14:paraId="077D330D" w14:textId="77777777" w:rsidR="001152ED" w:rsidRPr="00822DE0" w:rsidRDefault="001152ED" w:rsidP="00447D02">
            <w:pPr>
              <w:rPr>
                <w:b/>
                <w:i/>
                <w:u w:val="single"/>
              </w:rPr>
            </w:pPr>
            <w:r w:rsidRPr="00822DE0">
              <w:rPr>
                <w:b/>
                <w:i/>
                <w:u w:val="single"/>
              </w:rPr>
              <w:lastRenderedPageBreak/>
              <w:t xml:space="preserve">Volunteering </w:t>
            </w:r>
          </w:p>
          <w:p w14:paraId="691C3DFB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Offering people the opportunity to help others and share / learn skills.</w:t>
            </w:r>
          </w:p>
          <w:p w14:paraId="7B82B23A" w14:textId="77777777" w:rsidR="0053781E" w:rsidRPr="00822DE0" w:rsidRDefault="0053781E" w:rsidP="00447D02">
            <w:pPr>
              <w:rPr>
                <w:b/>
              </w:rPr>
            </w:pPr>
          </w:p>
          <w:p w14:paraId="5FFC586C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 xml:space="preserve">To gain work experience and access to a </w:t>
            </w:r>
            <w:r w:rsidR="0053781E">
              <w:rPr>
                <w:b/>
              </w:rPr>
              <w:t xml:space="preserve">current </w:t>
            </w:r>
            <w:r w:rsidRPr="00822DE0">
              <w:rPr>
                <w:b/>
              </w:rPr>
              <w:t>reference</w:t>
            </w:r>
            <w:r w:rsidR="0053781E">
              <w:rPr>
                <w:b/>
              </w:rPr>
              <w:t>.</w:t>
            </w:r>
          </w:p>
          <w:p w14:paraId="6ED92317" w14:textId="77777777" w:rsidR="0053781E" w:rsidRDefault="0053781E" w:rsidP="00447D02">
            <w:pPr>
              <w:rPr>
                <w:b/>
              </w:rPr>
            </w:pPr>
          </w:p>
          <w:p w14:paraId="1B240CDD" w14:textId="77777777" w:rsidR="0053781E" w:rsidRDefault="0053781E" w:rsidP="00447D02">
            <w:pPr>
              <w:rPr>
                <w:b/>
              </w:rPr>
            </w:pPr>
            <w:r>
              <w:rPr>
                <w:b/>
              </w:rPr>
              <w:t>Providing work based tasters for individuals exploring career choice or change.</w:t>
            </w:r>
          </w:p>
          <w:p w14:paraId="510E3627" w14:textId="77777777" w:rsidR="0053781E" w:rsidRDefault="0053781E" w:rsidP="00447D02">
            <w:pPr>
              <w:rPr>
                <w:b/>
              </w:rPr>
            </w:pPr>
          </w:p>
          <w:p w14:paraId="29405507" w14:textId="77777777" w:rsidR="0053781E" w:rsidRPr="00822DE0" w:rsidRDefault="0053781E" w:rsidP="00447D02">
            <w:pPr>
              <w:rPr>
                <w:b/>
              </w:rPr>
            </w:pPr>
            <w:r>
              <w:rPr>
                <w:b/>
              </w:rPr>
              <w:t xml:space="preserve">Providing relevant training where possible </w:t>
            </w:r>
          </w:p>
          <w:p w14:paraId="240AC5BC" w14:textId="77777777" w:rsidR="008B74D0" w:rsidRPr="00822DE0" w:rsidRDefault="008B74D0" w:rsidP="00447D02">
            <w:pPr>
              <w:rPr>
                <w:b/>
              </w:rPr>
            </w:pPr>
          </w:p>
          <w:p w14:paraId="4C508F1E" w14:textId="77777777" w:rsidR="001152ED" w:rsidRPr="00822DE0" w:rsidRDefault="001152ED" w:rsidP="00447D02">
            <w:pPr>
              <w:rPr>
                <w:b/>
              </w:rPr>
            </w:pPr>
          </w:p>
          <w:p w14:paraId="498F5939" w14:textId="77777777" w:rsidR="001152ED" w:rsidRPr="00822DE0" w:rsidRDefault="001152ED" w:rsidP="00447D02">
            <w:pPr>
              <w:rPr>
                <w:b/>
              </w:rPr>
            </w:pPr>
          </w:p>
        </w:tc>
        <w:tc>
          <w:tcPr>
            <w:tcW w:w="2310" w:type="dxa"/>
            <w:shd w:val="clear" w:color="auto" w:fill="66FF99"/>
          </w:tcPr>
          <w:p w14:paraId="1B5ECC0E" w14:textId="77777777" w:rsidR="001152ED" w:rsidRDefault="001152ED" w:rsidP="00447D02"/>
          <w:p w14:paraId="1EC70197" w14:textId="77777777" w:rsidR="001152ED" w:rsidRDefault="001152ED" w:rsidP="00447D02"/>
        </w:tc>
        <w:tc>
          <w:tcPr>
            <w:tcW w:w="2310" w:type="dxa"/>
            <w:shd w:val="clear" w:color="auto" w:fill="DBE5F1" w:themeFill="accent1" w:themeFillTint="33"/>
          </w:tcPr>
          <w:p w14:paraId="5394C2CA" w14:textId="77777777" w:rsidR="001152ED" w:rsidRDefault="001152ED" w:rsidP="00447D02"/>
          <w:p w14:paraId="0D019D6C" w14:textId="77777777" w:rsidR="001152ED" w:rsidRDefault="001152ED" w:rsidP="00447D02">
            <w:r>
              <w:t>To develop training opportunities.</w:t>
            </w:r>
          </w:p>
          <w:p w14:paraId="1200EA24" w14:textId="77777777" w:rsidR="001152ED" w:rsidRDefault="001152ED" w:rsidP="00447D02">
            <w:r>
              <w:t>To build pathways with other group</w:t>
            </w:r>
            <w:r w:rsidR="00803DA0">
              <w:t>s</w:t>
            </w:r>
            <w:r>
              <w:t xml:space="preserve"> and organisations so that people can progress into other organisations and further build confidence and experience.</w:t>
            </w:r>
          </w:p>
          <w:p w14:paraId="48231981" w14:textId="77777777" w:rsidR="001152ED" w:rsidRDefault="001152ED" w:rsidP="00447D02"/>
          <w:p w14:paraId="05964D12" w14:textId="77777777" w:rsidR="001152ED" w:rsidRDefault="008B74D0" w:rsidP="00447D02">
            <w:r>
              <w:t>S</w:t>
            </w:r>
            <w:r w:rsidR="001152ED">
              <w:t xml:space="preserve">upport to identify realistic </w:t>
            </w:r>
            <w:r>
              <w:t xml:space="preserve">and achievable </w:t>
            </w:r>
            <w:r w:rsidR="001152ED">
              <w:t>educational or employment options.</w:t>
            </w:r>
          </w:p>
          <w:p w14:paraId="721771E5" w14:textId="77777777" w:rsidR="0053781E" w:rsidRDefault="0053781E" w:rsidP="00447D02"/>
          <w:p w14:paraId="08794D8A" w14:textId="77777777" w:rsidR="0053781E" w:rsidRDefault="0053781E" w:rsidP="00447D02">
            <w:r>
              <w:t>To develop pathways to further training, education and employment.</w:t>
            </w:r>
          </w:p>
        </w:tc>
        <w:tc>
          <w:tcPr>
            <w:tcW w:w="2311" w:type="dxa"/>
            <w:shd w:val="clear" w:color="auto" w:fill="DDD9C3" w:themeFill="background2" w:themeFillShade="E6"/>
          </w:tcPr>
          <w:p w14:paraId="30A0579D" w14:textId="77777777" w:rsidR="001152ED" w:rsidRDefault="001152ED" w:rsidP="00447D02"/>
          <w:p w14:paraId="124DE985" w14:textId="77777777" w:rsidR="0053781E" w:rsidRDefault="0053781E" w:rsidP="00447D02">
            <w:r>
              <w:t>Individuals will:</w:t>
            </w:r>
          </w:p>
          <w:p w14:paraId="520451BB" w14:textId="77777777" w:rsidR="0053781E" w:rsidRDefault="0053781E" w:rsidP="00447D02"/>
          <w:p w14:paraId="0AC0588A" w14:textId="77777777" w:rsidR="001152ED" w:rsidRDefault="001152ED" w:rsidP="00447D02">
            <w:r>
              <w:t>Be more active in their community.</w:t>
            </w:r>
          </w:p>
          <w:p w14:paraId="1011654D" w14:textId="77777777" w:rsidR="0053781E" w:rsidRDefault="0053781E" w:rsidP="00447D02"/>
          <w:p w14:paraId="0667F32C" w14:textId="77777777" w:rsidR="0053781E" w:rsidRDefault="001152ED" w:rsidP="00447D02">
            <w:r>
              <w:t xml:space="preserve">Gain confidence. </w:t>
            </w:r>
          </w:p>
          <w:p w14:paraId="5CE89B4D" w14:textId="77777777" w:rsidR="0053781E" w:rsidRDefault="0053781E" w:rsidP="00447D02"/>
          <w:p w14:paraId="629ABB47" w14:textId="77777777" w:rsidR="001152ED" w:rsidRDefault="001152ED" w:rsidP="00447D02">
            <w:r>
              <w:t>Increase feelings of wellbeing and belonging.</w:t>
            </w:r>
          </w:p>
          <w:p w14:paraId="650F789E" w14:textId="77777777" w:rsidR="0053781E" w:rsidRDefault="0053781E" w:rsidP="00447D02"/>
          <w:p w14:paraId="1D933FD5" w14:textId="77777777" w:rsidR="001152ED" w:rsidRDefault="001152ED" w:rsidP="00447D02">
            <w:r>
              <w:t>Feel valued.</w:t>
            </w:r>
          </w:p>
          <w:p w14:paraId="3504A094" w14:textId="77777777" w:rsidR="001152ED" w:rsidRDefault="001152ED" w:rsidP="00447D02"/>
          <w:p w14:paraId="0D910B36" w14:textId="77777777" w:rsidR="00AB1C49" w:rsidRDefault="001152ED" w:rsidP="00447D02">
            <w:r>
              <w:t xml:space="preserve">To </w:t>
            </w:r>
            <w:r w:rsidR="00672295">
              <w:t xml:space="preserve">enable </w:t>
            </w:r>
            <w:r>
              <w:t xml:space="preserve">people </w:t>
            </w:r>
            <w:r w:rsidR="00672295">
              <w:t>furthest</w:t>
            </w:r>
            <w:r>
              <w:t xml:space="preserve"> from the workforce to</w:t>
            </w:r>
            <w:r w:rsidR="00AB1C49">
              <w:t>:</w:t>
            </w:r>
          </w:p>
          <w:p w14:paraId="1067C800" w14:textId="77777777" w:rsidR="001152ED" w:rsidRDefault="00AB1C49" w:rsidP="00447D02">
            <w:r>
              <w:t xml:space="preserve"> G</w:t>
            </w:r>
            <w:r w:rsidR="001152ED">
              <w:t>ain work experience.</w:t>
            </w:r>
          </w:p>
          <w:p w14:paraId="78705002" w14:textId="77777777" w:rsidR="001152ED" w:rsidRDefault="001152ED" w:rsidP="00447D02">
            <w:r>
              <w:t>Increase basic skill levels.</w:t>
            </w:r>
          </w:p>
          <w:p w14:paraId="07BA5CC8" w14:textId="77777777" w:rsidR="001152ED" w:rsidRDefault="001152ED" w:rsidP="00447D02">
            <w:r>
              <w:t>Increase personal skill levels.</w:t>
            </w:r>
          </w:p>
          <w:p w14:paraId="13862878" w14:textId="77777777" w:rsidR="001152ED" w:rsidRDefault="001152ED" w:rsidP="00447D02">
            <w:r>
              <w:t>To increase motivation.</w:t>
            </w:r>
          </w:p>
          <w:p w14:paraId="1CCB45D5" w14:textId="77777777" w:rsidR="00AB1C49" w:rsidRDefault="001152ED" w:rsidP="00447D02">
            <w:r>
              <w:t>To facilitate progression and recognise achievement.</w:t>
            </w:r>
          </w:p>
          <w:p w14:paraId="3D42C5BC" w14:textId="77777777" w:rsidR="00AB1C49" w:rsidRDefault="00AB1C49" w:rsidP="00447D02">
            <w:r>
              <w:t>To improve employability.</w:t>
            </w:r>
          </w:p>
          <w:p w14:paraId="45A89078" w14:textId="77777777" w:rsidR="00AB1C49" w:rsidRDefault="00AB1C49" w:rsidP="00447D02">
            <w:r>
              <w:t>To gain employment.</w:t>
            </w:r>
          </w:p>
        </w:tc>
      </w:tr>
      <w:tr w:rsidR="001152ED" w14:paraId="2DEE8060" w14:textId="77777777" w:rsidTr="00822DE0">
        <w:tc>
          <w:tcPr>
            <w:tcW w:w="2310" w:type="dxa"/>
            <w:shd w:val="clear" w:color="auto" w:fill="FFFFCC"/>
          </w:tcPr>
          <w:p w14:paraId="1A6A3E17" w14:textId="77777777" w:rsidR="001152ED" w:rsidRPr="00822DE0" w:rsidRDefault="001152ED" w:rsidP="00447D02">
            <w:pPr>
              <w:rPr>
                <w:b/>
                <w:i/>
                <w:u w:val="single"/>
              </w:rPr>
            </w:pPr>
            <w:r w:rsidRPr="00822DE0">
              <w:rPr>
                <w:b/>
                <w:i/>
                <w:u w:val="single"/>
              </w:rPr>
              <w:t>Student Placements</w:t>
            </w:r>
          </w:p>
          <w:p w14:paraId="78DCA53C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Working with the following partners Bradford College</w:t>
            </w:r>
          </w:p>
          <w:p w14:paraId="43BBE76E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lastRenderedPageBreak/>
              <w:t>Health and Social Care level1,2, 3 ad Degree</w:t>
            </w:r>
          </w:p>
          <w:p w14:paraId="1AAA51E3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Youth and Community Degree level and post graduate qualifications</w:t>
            </w:r>
          </w:p>
          <w:p w14:paraId="13142CA9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 xml:space="preserve">Eternal Light Boys School, </w:t>
            </w:r>
          </w:p>
          <w:p w14:paraId="080215E8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Health and Social Care level 3</w:t>
            </w:r>
          </w:p>
          <w:p w14:paraId="530F15D5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Aspire High</w:t>
            </w:r>
          </w:p>
          <w:p w14:paraId="04C58132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Health and Social Care level 1.</w:t>
            </w:r>
          </w:p>
          <w:p w14:paraId="27FA1576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Reed</w:t>
            </w:r>
          </w:p>
          <w:p w14:paraId="40160F7B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Job Centre Plus</w:t>
            </w:r>
          </w:p>
          <w:p w14:paraId="295CC3B1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Supported Employment placements</w:t>
            </w:r>
          </w:p>
          <w:p w14:paraId="66CC2741" w14:textId="77777777" w:rsidR="001152ED" w:rsidRPr="00822DE0" w:rsidRDefault="001152ED" w:rsidP="00447D02">
            <w:pPr>
              <w:rPr>
                <w:b/>
              </w:rPr>
            </w:pPr>
          </w:p>
          <w:p w14:paraId="410ACD2B" w14:textId="77777777" w:rsidR="001152ED" w:rsidRPr="00822DE0" w:rsidRDefault="001152ED" w:rsidP="00447D02">
            <w:pPr>
              <w:rPr>
                <w:b/>
              </w:rPr>
            </w:pPr>
          </w:p>
          <w:p w14:paraId="566DBB51" w14:textId="77777777" w:rsidR="001152ED" w:rsidRPr="00822DE0" w:rsidRDefault="001152ED" w:rsidP="00447D02">
            <w:pPr>
              <w:rPr>
                <w:b/>
              </w:rPr>
            </w:pPr>
          </w:p>
        </w:tc>
        <w:tc>
          <w:tcPr>
            <w:tcW w:w="2310" w:type="dxa"/>
            <w:shd w:val="clear" w:color="auto" w:fill="66FF99"/>
          </w:tcPr>
          <w:p w14:paraId="4AB80451" w14:textId="77777777" w:rsidR="001152ED" w:rsidRDefault="001152ED" w:rsidP="00447D02"/>
          <w:p w14:paraId="108A74DD" w14:textId="77777777" w:rsidR="00AB1C49" w:rsidRDefault="001152ED" w:rsidP="00447D02">
            <w:r>
              <w:t xml:space="preserve">Providing opportunities for students to experience </w:t>
            </w:r>
            <w:r>
              <w:lastRenderedPageBreak/>
              <w:t xml:space="preserve">work in the community. </w:t>
            </w:r>
          </w:p>
          <w:p w14:paraId="2AB2092B" w14:textId="77777777" w:rsidR="00AB1C49" w:rsidRDefault="00AB1C49" w:rsidP="00447D02"/>
          <w:p w14:paraId="0B168A05" w14:textId="77777777" w:rsidR="001152ED" w:rsidRDefault="001152ED" w:rsidP="00447D02">
            <w:r>
              <w:t xml:space="preserve"> To enable students to understand the application of learnt theory to everyday activity and practice.</w:t>
            </w:r>
          </w:p>
          <w:p w14:paraId="7AB99BA8" w14:textId="77777777" w:rsidR="00AB1C49" w:rsidRDefault="00AB1C49" w:rsidP="00447D02"/>
          <w:p w14:paraId="3D9584ED" w14:textId="77777777" w:rsidR="00AB1C49" w:rsidRDefault="00AB1C49" w:rsidP="00447D02"/>
        </w:tc>
        <w:tc>
          <w:tcPr>
            <w:tcW w:w="2310" w:type="dxa"/>
            <w:shd w:val="clear" w:color="auto" w:fill="DBE5F1" w:themeFill="accent1" w:themeFillTint="33"/>
          </w:tcPr>
          <w:p w14:paraId="2C194C8B" w14:textId="77777777" w:rsidR="001152ED" w:rsidRDefault="001152ED" w:rsidP="00447D02"/>
          <w:p w14:paraId="619A3F2B" w14:textId="77777777" w:rsidR="00AB1C49" w:rsidRDefault="00AB1C49" w:rsidP="00447D02">
            <w:r>
              <w:t>To develop partnership work.</w:t>
            </w:r>
          </w:p>
          <w:p w14:paraId="75764A2E" w14:textId="77777777" w:rsidR="00AB1C49" w:rsidRDefault="00AB1C49" w:rsidP="00447D02"/>
          <w:p w14:paraId="5608C6B0" w14:textId="77777777" w:rsidR="001152ED" w:rsidRDefault="001152ED" w:rsidP="00447D02">
            <w:r>
              <w:lastRenderedPageBreak/>
              <w:t>To work with external organisation to enhance the placement journey.</w:t>
            </w:r>
          </w:p>
          <w:p w14:paraId="29BB3112" w14:textId="77777777" w:rsidR="00AB1C49" w:rsidRDefault="00AB1C49" w:rsidP="00447D02"/>
          <w:p w14:paraId="0D563EEF" w14:textId="77777777" w:rsidR="001152ED" w:rsidRDefault="001152ED" w:rsidP="00447D02"/>
        </w:tc>
        <w:tc>
          <w:tcPr>
            <w:tcW w:w="2311" w:type="dxa"/>
            <w:shd w:val="clear" w:color="auto" w:fill="DDD9C3" w:themeFill="background2" w:themeFillShade="E6"/>
          </w:tcPr>
          <w:p w14:paraId="40B8FD90" w14:textId="77777777" w:rsidR="001152ED" w:rsidRDefault="001152ED" w:rsidP="00447D02"/>
          <w:p w14:paraId="13E453A2" w14:textId="77777777" w:rsidR="001152ED" w:rsidRDefault="00520A7A" w:rsidP="00520A7A">
            <w:r>
              <w:t xml:space="preserve">The provision of </w:t>
            </w:r>
            <w:r w:rsidR="001152ED">
              <w:t xml:space="preserve">quality placements </w:t>
            </w:r>
            <w:r>
              <w:t xml:space="preserve">providing opportunities for </w:t>
            </w:r>
            <w:r>
              <w:lastRenderedPageBreak/>
              <w:t>professional development and helping to</w:t>
            </w:r>
            <w:r w:rsidR="001152ED">
              <w:t xml:space="preserve"> shape the professionals of the future.</w:t>
            </w:r>
          </w:p>
          <w:p w14:paraId="39692AEB" w14:textId="77777777" w:rsidR="00AB1C49" w:rsidRDefault="00AB1C49" w:rsidP="00520A7A"/>
          <w:p w14:paraId="12A054A3" w14:textId="77777777" w:rsidR="00AB1C49" w:rsidRDefault="00AB1C49" w:rsidP="00520A7A">
            <w:r>
              <w:t>Individuals will:</w:t>
            </w:r>
          </w:p>
          <w:p w14:paraId="2BDBADD5" w14:textId="77777777" w:rsidR="00AB1C49" w:rsidRDefault="00AB1C49" w:rsidP="00520A7A">
            <w:r>
              <w:t>Gain relevant work placed experience.</w:t>
            </w:r>
          </w:p>
          <w:p w14:paraId="25A89C32" w14:textId="77777777" w:rsidR="00AB1C49" w:rsidRDefault="00AB1C49" w:rsidP="00520A7A"/>
          <w:p w14:paraId="507CFF82" w14:textId="77777777" w:rsidR="00AB1C49" w:rsidRDefault="00AB1C49" w:rsidP="00520A7A">
            <w:r>
              <w:t>Be able to access a work based reference.</w:t>
            </w:r>
          </w:p>
          <w:p w14:paraId="6662F3CB" w14:textId="77777777" w:rsidR="00AB1C49" w:rsidRDefault="00AB1C49" w:rsidP="00520A7A"/>
          <w:p w14:paraId="7D2F9D37" w14:textId="77777777" w:rsidR="00AB1C49" w:rsidRDefault="00AB1C49" w:rsidP="00520A7A">
            <w:r>
              <w:t>To identify personal qualities in a vocational setting and identify action plan for further development / learning.</w:t>
            </w:r>
          </w:p>
          <w:p w14:paraId="26AF4B75" w14:textId="77777777" w:rsidR="00AB1C49" w:rsidRDefault="00AB1C49" w:rsidP="00520A7A"/>
        </w:tc>
      </w:tr>
    </w:tbl>
    <w:p w14:paraId="31BFB78C" w14:textId="77777777" w:rsidR="00447D02" w:rsidRDefault="00447D02" w:rsidP="00447D02">
      <w:pPr>
        <w:tabs>
          <w:tab w:val="left" w:pos="5705"/>
        </w:tabs>
      </w:pPr>
    </w:p>
    <w:p w14:paraId="22F13314" w14:textId="77777777" w:rsidR="00280E95" w:rsidRPr="00900F74" w:rsidRDefault="00280E95" w:rsidP="00280E95">
      <w:pPr>
        <w:tabs>
          <w:tab w:val="left" w:pos="5705"/>
        </w:tabs>
        <w:rPr>
          <w:b/>
          <w:u w:val="single"/>
        </w:rPr>
      </w:pPr>
      <w:r w:rsidRPr="00900F74">
        <w:rPr>
          <w:b/>
          <w:u w:val="single"/>
        </w:rPr>
        <w:t>Project Development Plan</w:t>
      </w:r>
      <w:r w:rsidR="00900F74" w:rsidRPr="00900F74">
        <w:rPr>
          <w:b/>
          <w:u w:val="single"/>
        </w:rPr>
        <w:t xml:space="preserve"> 2</w:t>
      </w:r>
      <w:r w:rsidRPr="00900F74">
        <w:rPr>
          <w:b/>
          <w:u w:val="single"/>
        </w:rPr>
        <w:t>.  High risk, full lockdown.  Centre unable to open.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244"/>
        <w:gridCol w:w="2261"/>
        <w:gridCol w:w="2265"/>
      </w:tblGrid>
      <w:tr w:rsidR="00280E95" w14:paraId="092D85BA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1A41491B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Established</w:t>
            </w:r>
          </w:p>
        </w:tc>
        <w:tc>
          <w:tcPr>
            <w:tcW w:w="2310" w:type="dxa"/>
            <w:shd w:val="clear" w:color="auto" w:fill="92D050"/>
          </w:tcPr>
          <w:p w14:paraId="559E452F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 xml:space="preserve">Piloted 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33D0F4A4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Project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724605E0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Benefit</w:t>
            </w:r>
          </w:p>
          <w:p w14:paraId="035C5B77" w14:textId="77777777" w:rsidR="00280E95" w:rsidRPr="00345530" w:rsidRDefault="00280E95" w:rsidP="00280E95">
            <w:pPr>
              <w:rPr>
                <w:b/>
              </w:rPr>
            </w:pPr>
          </w:p>
        </w:tc>
      </w:tr>
      <w:tr w:rsidR="00280E95" w14:paraId="254C5CB6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326FEB77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West End Warriors WhatsApp Group</w:t>
            </w:r>
          </w:p>
        </w:tc>
        <w:tc>
          <w:tcPr>
            <w:tcW w:w="2310" w:type="dxa"/>
            <w:shd w:val="clear" w:color="auto" w:fill="92D050"/>
          </w:tcPr>
          <w:p w14:paraId="0AA9053B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Piloted and group established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113A6979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Keeping people connected, promoting peer support.  Facilitating the development of informal networks of support. 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08ED13E9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isolation, improving feelings of well been, making people feel part of the community. Helping people feel valued and safer.</w:t>
            </w:r>
          </w:p>
          <w:p w14:paraId="0A219A07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to pass on information from trusted sources and challenge fake news.</w:t>
            </w:r>
          </w:p>
          <w:p w14:paraId="461EC3DA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</w:p>
        </w:tc>
      </w:tr>
      <w:tr w:rsidR="00280E95" w14:paraId="70134DA8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7D8D75C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End History Buffs WhatsApp Group</w:t>
            </w:r>
          </w:p>
        </w:tc>
        <w:tc>
          <w:tcPr>
            <w:tcW w:w="2310" w:type="dxa"/>
            <w:shd w:val="clear" w:color="auto" w:fill="92D050"/>
          </w:tcPr>
          <w:p w14:paraId="36EC2DF5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group established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1DABE1C1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Keeping people connected by exploring a common interest in local history.</w:t>
            </w:r>
          </w:p>
          <w:p w14:paraId="6600631B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Encouraging peer support.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37E6F347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isolation, keeping people connected.</w:t>
            </w:r>
          </w:p>
          <w:p w14:paraId="320FB6EC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Providing a distraction from the negativity and fear around Covid 19.</w:t>
            </w:r>
          </w:p>
          <w:p w14:paraId="1FE94431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Improving mental health.</w:t>
            </w:r>
          </w:p>
          <w:p w14:paraId="52E9D81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</w:p>
        </w:tc>
      </w:tr>
      <w:tr w:rsidR="00280E95" w14:paraId="419F38FE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2F97106E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Friends in Need</w:t>
            </w:r>
          </w:p>
          <w:p w14:paraId="515E231A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WhatsApp Group</w:t>
            </w:r>
          </w:p>
        </w:tc>
        <w:tc>
          <w:tcPr>
            <w:tcW w:w="2310" w:type="dxa"/>
            <w:shd w:val="clear" w:color="auto" w:fill="92D050"/>
          </w:tcPr>
          <w:p w14:paraId="23757FCD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group established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6DB4AFC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 safe space where people who have mental health issues and or their carers can talk to each other in confidence.</w:t>
            </w:r>
          </w:p>
          <w:p w14:paraId="47C7D94E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Peer support.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58E85CC7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Improved mental health, reduction in stress and anxiety.</w:t>
            </w:r>
          </w:p>
          <w:p w14:paraId="653C172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Reduced isolation.</w:t>
            </w:r>
          </w:p>
          <w:p w14:paraId="4D5143B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Providing a </w:t>
            </w:r>
            <w:proofErr w:type="spellStart"/>
            <w:r w:rsidRPr="00345530">
              <w:rPr>
                <w:b/>
              </w:rPr>
              <w:t>cooping</w:t>
            </w:r>
            <w:proofErr w:type="spellEnd"/>
            <w:r w:rsidRPr="00345530">
              <w:rPr>
                <w:b/>
              </w:rPr>
              <w:t xml:space="preserve"> mechanism during times of increased isolation.</w:t>
            </w:r>
          </w:p>
        </w:tc>
      </w:tr>
      <w:tr w:rsidR="00280E95" w14:paraId="0580ED0A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145A31A2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Weigh to Go </w:t>
            </w:r>
          </w:p>
          <w:p w14:paraId="632EC0A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WhatsApp and postal group</w:t>
            </w:r>
          </w:p>
        </w:tc>
        <w:tc>
          <w:tcPr>
            <w:tcW w:w="2310" w:type="dxa"/>
            <w:shd w:val="clear" w:color="auto" w:fill="92D050"/>
          </w:tcPr>
          <w:p w14:paraId="13A1DEB3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group established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43E9418F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An informal group with an additional weekly focus.</w:t>
            </w:r>
          </w:p>
          <w:p w14:paraId="6684DE31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Sharing information, tips and ideas so that people can make informed choices about their lifestyle.</w:t>
            </w:r>
          </w:p>
          <w:p w14:paraId="124CF670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Peer support</w:t>
            </w:r>
          </w:p>
          <w:p w14:paraId="2D96EB19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</w:p>
        </w:tc>
        <w:tc>
          <w:tcPr>
            <w:tcW w:w="2311" w:type="dxa"/>
            <w:shd w:val="clear" w:color="auto" w:fill="E5DFEC" w:themeFill="accent4" w:themeFillTint="33"/>
          </w:tcPr>
          <w:p w14:paraId="11C5F1B5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Promoting healthy life choices.</w:t>
            </w:r>
          </w:p>
          <w:p w14:paraId="71D65523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isolation, improving feelings of well been, making people feel part of the community. Helping people feel valued and safer.</w:t>
            </w:r>
          </w:p>
          <w:p w14:paraId="468D1C3F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to pass on information from trusted sources and challenge fake news.</w:t>
            </w:r>
          </w:p>
          <w:p w14:paraId="2E81728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Development of informal networks of support within the community.</w:t>
            </w:r>
          </w:p>
          <w:p w14:paraId="3713967C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</w:p>
        </w:tc>
      </w:tr>
      <w:tr w:rsidR="00280E95" w14:paraId="39917ED3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3E1251E1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Quiz Night</w:t>
            </w:r>
          </w:p>
          <w:p w14:paraId="5FDBF5E2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WhatsApp Group</w:t>
            </w:r>
          </w:p>
        </w:tc>
        <w:tc>
          <w:tcPr>
            <w:tcW w:w="2310" w:type="dxa"/>
            <w:shd w:val="clear" w:color="auto" w:fill="92D050"/>
          </w:tcPr>
          <w:p w14:paraId="1474D471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group established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6106B7C2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A weekly quiz providing entertainment via </w:t>
            </w:r>
            <w:proofErr w:type="gramStart"/>
            <w:r w:rsidRPr="00345530">
              <w:rPr>
                <w:b/>
              </w:rPr>
              <w:t>a</w:t>
            </w:r>
            <w:proofErr w:type="gramEnd"/>
            <w:r w:rsidRPr="00345530">
              <w:rPr>
                <w:b/>
              </w:rPr>
              <w:t xml:space="preserve"> informal social group.</w:t>
            </w:r>
          </w:p>
          <w:p w14:paraId="59C47CF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Clients, staff, volunteers and members of the management committee regularly take part in this group keeping informal lines of communication open. 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61FB1AB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Providing a distraction from the negativity and fear of Covid 19.</w:t>
            </w:r>
          </w:p>
          <w:p w14:paraId="793D02DF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Promoting a social activity which increases feelings of well being, confidence, happiness and camaraderie.</w:t>
            </w:r>
          </w:p>
          <w:p w14:paraId="34A412C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Provides a focus in the week that people look forward to.</w:t>
            </w:r>
          </w:p>
          <w:p w14:paraId="1571608B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Keeping people connected.</w:t>
            </w:r>
          </w:p>
        </w:tc>
      </w:tr>
      <w:tr w:rsidR="00280E95" w14:paraId="2AD2E71C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1DBB45B0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Tablet Tuesday</w:t>
            </w:r>
          </w:p>
        </w:tc>
        <w:tc>
          <w:tcPr>
            <w:tcW w:w="2310" w:type="dxa"/>
            <w:shd w:val="clear" w:color="auto" w:fill="92D050"/>
          </w:tcPr>
          <w:p w14:paraId="346D2D0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Piloted and group established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5B65594E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 weekly on line group teaching basic ICT skills.</w:t>
            </w:r>
          </w:p>
          <w:p w14:paraId="5A1FF78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Provided support for people wanting access on line learning or us the web for a pacific purpose.</w:t>
            </w:r>
          </w:p>
          <w:p w14:paraId="1767C8FE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 xml:space="preserve">Tailored individual support.  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03966EAD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Increasing skill levels.</w:t>
            </w:r>
          </w:p>
          <w:p w14:paraId="3D209161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people find new ways of communication.</w:t>
            </w:r>
          </w:p>
          <w:p w14:paraId="2576085D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isolation by keeping people connected.</w:t>
            </w:r>
          </w:p>
          <w:p w14:paraId="3C2B8E42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Providing access to information and online services. </w:t>
            </w:r>
          </w:p>
          <w:p w14:paraId="6DFD55D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Reducing digital isolation.</w:t>
            </w:r>
          </w:p>
        </w:tc>
      </w:tr>
      <w:tr w:rsidR="00280E95" w14:paraId="4DB1EF83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77F8D417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Employability and Job Search support</w:t>
            </w:r>
          </w:p>
        </w:tc>
        <w:tc>
          <w:tcPr>
            <w:tcW w:w="2310" w:type="dxa"/>
            <w:shd w:val="clear" w:color="auto" w:fill="92D050"/>
          </w:tcPr>
          <w:p w14:paraId="1FED7C0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Piloted and development is ongoing.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74BBF42D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Tailored support for individual wishing to gain employment or improve their employability.</w:t>
            </w:r>
          </w:p>
          <w:p w14:paraId="6993682B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Prep of CV</w:t>
            </w:r>
          </w:p>
          <w:p w14:paraId="5710235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 with applications.</w:t>
            </w:r>
          </w:p>
          <w:p w14:paraId="2128CC20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Interview skills etc.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352BA35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Improving skill levels</w:t>
            </w:r>
          </w:p>
          <w:p w14:paraId="662637E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Increased levels of confidence.</w:t>
            </w:r>
          </w:p>
          <w:p w14:paraId="633B0642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stress and anxiety around job search.</w:t>
            </w:r>
          </w:p>
          <w:p w14:paraId="6A6C0969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Help with job search compliance reducing the risk of loss of benefit and increased hardship and levels of poverty. </w:t>
            </w:r>
          </w:p>
        </w:tc>
      </w:tr>
      <w:tr w:rsidR="00280E95" w14:paraId="22321431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3E3E63C9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West End Walkers</w:t>
            </w:r>
          </w:p>
        </w:tc>
        <w:tc>
          <w:tcPr>
            <w:tcW w:w="2310" w:type="dxa"/>
            <w:shd w:val="clear" w:color="auto" w:fill="92D050"/>
          </w:tcPr>
          <w:p w14:paraId="7A86DEC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Established group when restriction levels can be lowered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231D3A15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Small walking groups providing people with the opportunity to meet others and walk in local parks etc in a Covid safe manner.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3349FDB0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social isolation.</w:t>
            </w:r>
          </w:p>
          <w:p w14:paraId="38961C69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Improved feelings of well been.</w:t>
            </w:r>
          </w:p>
          <w:p w14:paraId="71CCA8F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levels of anxiety and stress.</w:t>
            </w:r>
          </w:p>
          <w:p w14:paraId="537A9D6A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Improvement of mental health.</w:t>
            </w:r>
          </w:p>
          <w:p w14:paraId="21F5C041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Increasing levels of physical activity.</w:t>
            </w:r>
          </w:p>
          <w:p w14:paraId="6BDD41CC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people to stay connected and feel safe in their community.</w:t>
            </w:r>
          </w:p>
        </w:tc>
      </w:tr>
      <w:tr w:rsidR="00280E95" w14:paraId="02B25863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763D509F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Community Allotment</w:t>
            </w:r>
          </w:p>
        </w:tc>
        <w:tc>
          <w:tcPr>
            <w:tcW w:w="2310" w:type="dxa"/>
            <w:shd w:val="clear" w:color="auto" w:fill="92D050"/>
          </w:tcPr>
          <w:p w14:paraId="294AE623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Piloted and ongoing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396BA8A7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Staff and key volunteers to maintain allotment adhering to social distancing etc.</w:t>
            </w:r>
          </w:p>
          <w:p w14:paraId="7231E3A2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Produce used by Lunch club.</w:t>
            </w:r>
          </w:p>
          <w:p w14:paraId="7EF6BD4D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Produce packs taken out to clients with recipes included.</w:t>
            </w:r>
          </w:p>
          <w:p w14:paraId="5AC93220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Green food bank set up outside the centre using surplus crops and donated crops from other allotment holders.</w:t>
            </w:r>
          </w:p>
          <w:p w14:paraId="7394D8E7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</w:p>
        </w:tc>
        <w:tc>
          <w:tcPr>
            <w:tcW w:w="2311" w:type="dxa"/>
            <w:shd w:val="clear" w:color="auto" w:fill="E5DFEC" w:themeFill="accent4" w:themeFillTint="33"/>
          </w:tcPr>
          <w:p w14:paraId="3052099C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Reduction of green was.</w:t>
            </w:r>
          </w:p>
          <w:p w14:paraId="56476A88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Reducing levels of poverty.</w:t>
            </w:r>
          </w:p>
          <w:p w14:paraId="0CCEBA7A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Encouraging healthy eating.</w:t>
            </w:r>
          </w:p>
          <w:p w14:paraId="71D49057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</w:p>
        </w:tc>
      </w:tr>
      <w:tr w:rsidR="00280E95" w14:paraId="3933062D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0EF58E55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West End Growers</w:t>
            </w:r>
          </w:p>
        </w:tc>
        <w:tc>
          <w:tcPr>
            <w:tcW w:w="2310" w:type="dxa"/>
            <w:shd w:val="clear" w:color="auto" w:fill="92D050"/>
          </w:tcPr>
          <w:p w14:paraId="7D62077A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 xml:space="preserve">Piloted, to be developed 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34C5D7CB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Hints, tips and advice on growing plants and gardening at home.</w:t>
            </w:r>
          </w:p>
          <w:p w14:paraId="24F465FB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Encouraging people to grow fruit, veg and flowers.</w:t>
            </w:r>
          </w:p>
          <w:p w14:paraId="4EF922DA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lastRenderedPageBreak/>
              <w:t>Producing growing activity packs.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46BAE8C6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lastRenderedPageBreak/>
              <w:t>Therapeutic activity reducing levels of stress and anxiety.</w:t>
            </w:r>
          </w:p>
          <w:p w14:paraId="0B80DD22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 xml:space="preserve">Diversion activity keeping people occupied and away </w:t>
            </w:r>
            <w:r>
              <w:rPr>
                <w:b/>
              </w:rPr>
              <w:lastRenderedPageBreak/>
              <w:t>from the negativity and feat of covid19.</w:t>
            </w:r>
          </w:p>
          <w:p w14:paraId="69B015B9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Encouraging healthy eating.</w:t>
            </w:r>
          </w:p>
          <w:p w14:paraId="233E5923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Improving feelings of well being.</w:t>
            </w:r>
          </w:p>
          <w:p w14:paraId="29EE6204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Improving mental health.</w:t>
            </w:r>
          </w:p>
        </w:tc>
      </w:tr>
      <w:tr w:rsidR="00280E95" w14:paraId="5101F971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7580B433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Lunch Club On Wheels</w:t>
            </w:r>
          </w:p>
        </w:tc>
        <w:tc>
          <w:tcPr>
            <w:tcW w:w="2310" w:type="dxa"/>
            <w:shd w:val="clear" w:color="auto" w:fill="92D050"/>
          </w:tcPr>
          <w:p w14:paraId="658E1025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Piloted and group established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160E52F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 weekly lunch club delivering a two course home cook meal to our most vulnerable and isolated clients.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3E91299E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isolation.</w:t>
            </w:r>
          </w:p>
          <w:p w14:paraId="61F6571B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Providing a focus in the week for people to look forward to.</w:t>
            </w:r>
          </w:p>
          <w:p w14:paraId="4278964D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Sometimes the delivery is the only visit the client gets.</w:t>
            </w:r>
          </w:p>
          <w:p w14:paraId="272AEC9A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Keeping people connected.</w:t>
            </w:r>
          </w:p>
          <w:p w14:paraId="34C3A79D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people to feel valued and cared for.</w:t>
            </w:r>
          </w:p>
        </w:tc>
      </w:tr>
      <w:tr w:rsidR="00280E95" w14:paraId="71F46A08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53CB41DC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Activity packs</w:t>
            </w:r>
          </w:p>
        </w:tc>
        <w:tc>
          <w:tcPr>
            <w:tcW w:w="2310" w:type="dxa"/>
            <w:shd w:val="clear" w:color="auto" w:fill="92D050"/>
          </w:tcPr>
          <w:p w14:paraId="37AA7EA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Piloted and ongoing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22C96519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Different projects or activates that are delivered with the weekly lunch club or posted to people.</w:t>
            </w:r>
          </w:p>
          <w:p w14:paraId="23382BCD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</w:p>
        </w:tc>
        <w:tc>
          <w:tcPr>
            <w:tcW w:w="2311" w:type="dxa"/>
            <w:shd w:val="clear" w:color="auto" w:fill="E5DFEC" w:themeFill="accent4" w:themeFillTint="33"/>
          </w:tcPr>
          <w:p w14:paraId="3CF52865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isolation.</w:t>
            </w:r>
          </w:p>
          <w:p w14:paraId="241B8B20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Providing a distraction from the negativity and stress around Covid 19.</w:t>
            </w:r>
          </w:p>
          <w:p w14:paraId="4FB51BB2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people to feel part of a team, involved, useful and valued.</w:t>
            </w:r>
          </w:p>
        </w:tc>
      </w:tr>
      <w:tr w:rsidR="00280E95" w14:paraId="4328264D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4894A41A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Tree of Hope</w:t>
            </w:r>
          </w:p>
        </w:tc>
        <w:tc>
          <w:tcPr>
            <w:tcW w:w="2310" w:type="dxa"/>
            <w:shd w:val="clear" w:color="auto" w:fill="92D050"/>
          </w:tcPr>
          <w:p w14:paraId="09684234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ongoing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7FC086AD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 tree in a volunteer’s garden next to the Centre.</w:t>
            </w:r>
          </w:p>
          <w:p w14:paraId="17FB871F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We have encouraged our clients to decorate it with messages of hope and crafted objects.</w:t>
            </w:r>
          </w:p>
          <w:p w14:paraId="277B75DF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Will go onto be decorated with Poppies our clients have made in November and Christmas decorations and messages in December.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4665BC09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Inspires our clients and people in the community who stop to look and read the messages.</w:t>
            </w:r>
          </w:p>
          <w:p w14:paraId="47EB7ECF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Promotes community spirit.</w:t>
            </w:r>
          </w:p>
          <w:p w14:paraId="306CA75D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Encourages people to help each other.</w:t>
            </w:r>
          </w:p>
          <w:p w14:paraId="535D5E4B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Reminds people we are all in this together and they are not alone.</w:t>
            </w:r>
          </w:p>
          <w:p w14:paraId="3FF7565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Brightens people’s lives and promotes feelings of well being.</w:t>
            </w:r>
          </w:p>
          <w:p w14:paraId="0EB7FB1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Cheers people up and makes them feel better.</w:t>
            </w:r>
          </w:p>
        </w:tc>
      </w:tr>
      <w:tr w:rsidR="00280E95" w14:paraId="41EE131D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7652315C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Welfare Calls</w:t>
            </w:r>
          </w:p>
        </w:tc>
        <w:tc>
          <w:tcPr>
            <w:tcW w:w="2310" w:type="dxa"/>
            <w:shd w:val="clear" w:color="auto" w:fill="92D050"/>
          </w:tcPr>
          <w:p w14:paraId="4A3C8B03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ongoing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0FADBDD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Weekly phone calls made by staff and volunteers to our </w:t>
            </w:r>
            <w:r w:rsidRPr="00345530">
              <w:rPr>
                <w:b/>
              </w:rPr>
              <w:lastRenderedPageBreak/>
              <w:t>most isolated and vulnerable clients.</w:t>
            </w:r>
          </w:p>
          <w:p w14:paraId="1758D373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Also made to our digitally isolated clients.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45B49D4C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Reducing isolation.</w:t>
            </w:r>
          </w:p>
          <w:p w14:paraId="3D034121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Providing friendship.</w:t>
            </w:r>
          </w:p>
          <w:p w14:paraId="40E664A2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levels of stress and anxiety.</w:t>
            </w:r>
          </w:p>
          <w:p w14:paraId="61AF65EE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Helping to solve problems or signposting to specialist organisations if necessary.</w:t>
            </w:r>
          </w:p>
          <w:p w14:paraId="20E6357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Improving mental health.</w:t>
            </w:r>
          </w:p>
          <w:p w14:paraId="3A9D5C63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people to feel connected, not forgotten and valued.</w:t>
            </w:r>
          </w:p>
        </w:tc>
      </w:tr>
      <w:tr w:rsidR="00280E95" w14:paraId="36DAEF36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65600E82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Outreach support</w:t>
            </w:r>
          </w:p>
        </w:tc>
        <w:tc>
          <w:tcPr>
            <w:tcW w:w="2310" w:type="dxa"/>
            <w:shd w:val="clear" w:color="auto" w:fill="92D050"/>
          </w:tcPr>
          <w:p w14:paraId="31197C4D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ongoing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39C25F1A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Tailored support dependent on need.</w:t>
            </w:r>
          </w:p>
          <w:p w14:paraId="70C74D12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E.G. Meeting an individual in an outdoor space to help them read post when they are can’t read.  Helping someone understand something. a bill, fill in a form, get a prescription  make an appointment with the Doctor  etc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28E4A992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Problem solving.</w:t>
            </w:r>
          </w:p>
          <w:p w14:paraId="674A0D9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people not to fall through the net.</w:t>
            </w:r>
          </w:p>
          <w:p w14:paraId="1EF86BF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isolation.</w:t>
            </w:r>
          </w:p>
          <w:p w14:paraId="3B52C43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Making people feel valued and cared about.</w:t>
            </w:r>
          </w:p>
          <w:p w14:paraId="713E318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problems with no compliance for other agencies.</w:t>
            </w:r>
          </w:p>
          <w:p w14:paraId="79FE965A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dependency on NHS and local GP Services.</w:t>
            </w:r>
          </w:p>
        </w:tc>
      </w:tr>
      <w:tr w:rsidR="00280E95" w14:paraId="5BBE14B0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0817AF7B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Newsletter</w:t>
            </w:r>
          </w:p>
        </w:tc>
        <w:tc>
          <w:tcPr>
            <w:tcW w:w="2310" w:type="dxa"/>
            <w:shd w:val="clear" w:color="auto" w:fill="92D050"/>
          </w:tcPr>
          <w:p w14:paraId="0FB3B264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ongoing.</w:t>
            </w:r>
          </w:p>
          <w:p w14:paraId="7BCF5C59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We would like to be able to send this out in different languages and are working towards this.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5D16C11C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 bi monthly Newsletter sent out to clients by post.</w:t>
            </w:r>
          </w:p>
          <w:p w14:paraId="4CFB35E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Designed to reach out to all but especially our digitally isolated clients who do not have access to the internet or for clients who can’t access our </w:t>
            </w:r>
            <w:proofErr w:type="spellStart"/>
            <w:r w:rsidRPr="00345530">
              <w:rPr>
                <w:b/>
              </w:rPr>
              <w:t>WhattsApp</w:t>
            </w:r>
            <w:proofErr w:type="spellEnd"/>
            <w:r w:rsidRPr="00345530">
              <w:rPr>
                <w:b/>
              </w:rPr>
              <w:t xml:space="preserve"> groups.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5C4F938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digital isolation.</w:t>
            </w:r>
          </w:p>
          <w:p w14:paraId="73DB1C6C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Keeping out most isolated clients involved and letting them know what happening.</w:t>
            </w:r>
          </w:p>
          <w:p w14:paraId="37DE4389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people feel connected, valued and cared for.</w:t>
            </w:r>
          </w:p>
          <w:p w14:paraId="64D1B29D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Giving isolated people someone to ring if they need help or support.</w:t>
            </w:r>
          </w:p>
        </w:tc>
      </w:tr>
      <w:tr w:rsidR="00280E95" w14:paraId="29784655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262C941B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Social Media  &amp; Blogs</w:t>
            </w:r>
          </w:p>
        </w:tc>
        <w:tc>
          <w:tcPr>
            <w:tcW w:w="2310" w:type="dxa"/>
            <w:shd w:val="clear" w:color="auto" w:fill="92D050"/>
          </w:tcPr>
          <w:p w14:paraId="173AA66E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ongoing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400F7C8A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Using Facebook, Twitter and our website to promote activities and let people know what’s happening at The West End Centre.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2D2984EA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Increasing the Centres Footprint in the community.  Promoting groups and activities to individuals and other agencies and stakeholders.</w:t>
            </w:r>
          </w:p>
          <w:p w14:paraId="2CDCC320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As a tool for recruitment.</w:t>
            </w:r>
          </w:p>
          <w:p w14:paraId="2C366C5B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A method of reporting impact.</w:t>
            </w:r>
          </w:p>
          <w:p w14:paraId="3EE7AEB5" w14:textId="77777777" w:rsidR="00280E95" w:rsidRPr="00345530" w:rsidRDefault="00280E95" w:rsidP="00280E95">
            <w:pPr>
              <w:rPr>
                <w:b/>
              </w:rPr>
            </w:pPr>
          </w:p>
          <w:p w14:paraId="592632D0" w14:textId="77777777" w:rsidR="00280E95" w:rsidRPr="00345530" w:rsidRDefault="00280E95" w:rsidP="00280E95">
            <w:pPr>
              <w:rPr>
                <w:b/>
              </w:rPr>
            </w:pPr>
          </w:p>
        </w:tc>
      </w:tr>
      <w:tr w:rsidR="00280E95" w14:paraId="18C2353E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062EEC85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Extra activities as and when need is identified.</w:t>
            </w:r>
          </w:p>
        </w:tc>
        <w:tc>
          <w:tcPr>
            <w:tcW w:w="2310" w:type="dxa"/>
            <w:shd w:val="clear" w:color="auto" w:fill="92D050"/>
          </w:tcPr>
          <w:p w14:paraId="5134624A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As and When need is identified.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61AB7EA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An example of this is the ‘No Child Should Go Hungry campaign.’</w:t>
            </w:r>
          </w:p>
          <w:p w14:paraId="0B26E1B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The centre was approached by a family who wished to help provide packed lunches for school age children during half term.</w:t>
            </w:r>
          </w:p>
          <w:p w14:paraId="6DAD74BA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We mobilised, worked with the family and a local catering company to provide food for children and their parents who were living in poverty.</w:t>
            </w:r>
            <w:r w:rsidR="00900F74">
              <w:rPr>
                <w:b/>
              </w:rPr>
              <w:t xml:space="preserve">  A collection point was set up outside the centre to minimise risk </w:t>
            </w:r>
            <w:r w:rsidRPr="00345530">
              <w:rPr>
                <w:b/>
              </w:rPr>
              <w:t>each day for five days during October half term.</w:t>
            </w:r>
            <w:r w:rsidR="00900F74">
              <w:rPr>
                <w:b/>
              </w:rPr>
              <w:t xml:space="preserve">  350 children’s meals were collected and 102 </w:t>
            </w:r>
            <w:proofErr w:type="gramStart"/>
            <w:r w:rsidR="00900F74">
              <w:rPr>
                <w:b/>
              </w:rPr>
              <w:t>parents</w:t>
            </w:r>
            <w:proofErr w:type="gramEnd"/>
            <w:r w:rsidR="00900F74">
              <w:rPr>
                <w:b/>
              </w:rPr>
              <w:t xml:space="preserve"> meals were collected</w:t>
            </w:r>
            <w:r w:rsidR="008E35CA">
              <w:rPr>
                <w:b/>
              </w:rPr>
              <w:t>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32640892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Increased community activity.  Development of networks of support within the community.</w:t>
            </w:r>
          </w:p>
          <w:p w14:paraId="42A98C6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Working with others to meet a need.</w:t>
            </w:r>
          </w:p>
          <w:p w14:paraId="7D7C0A3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Joint activity to address a problem.</w:t>
            </w:r>
          </w:p>
          <w:p w14:paraId="1AA0755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Reduction of effects of depravation and poverty.</w:t>
            </w:r>
          </w:p>
        </w:tc>
      </w:tr>
    </w:tbl>
    <w:p w14:paraId="6D814C8F" w14:textId="77777777" w:rsidR="00494685" w:rsidRDefault="00494685" w:rsidP="00447D02">
      <w:pPr>
        <w:tabs>
          <w:tab w:val="left" w:pos="5705"/>
        </w:tabs>
        <w:rPr>
          <w:b/>
          <w:u w:val="single"/>
        </w:rPr>
      </w:pPr>
    </w:p>
    <w:sectPr w:rsidR="00494685" w:rsidSect="00FE2C3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E646" w14:textId="77777777" w:rsidR="00B55C82" w:rsidRDefault="00B55C82" w:rsidP="00447D02">
      <w:pPr>
        <w:spacing w:after="0" w:line="240" w:lineRule="auto"/>
      </w:pPr>
      <w:r>
        <w:separator/>
      </w:r>
    </w:p>
  </w:endnote>
  <w:endnote w:type="continuationSeparator" w:id="0">
    <w:p w14:paraId="1276DE66" w14:textId="77777777" w:rsidR="00B55C82" w:rsidRDefault="00B55C82" w:rsidP="0044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641"/>
      <w:docPartObj>
        <w:docPartGallery w:val="Page Numbers (Bottom of Page)"/>
        <w:docPartUnique/>
      </w:docPartObj>
    </w:sdtPr>
    <w:sdtEndPr/>
    <w:sdtContent>
      <w:p w14:paraId="7E1956A5" w14:textId="77777777" w:rsidR="00102434" w:rsidRDefault="00510D60" w:rsidP="003112F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07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D1DF5BF" w14:textId="77777777" w:rsidR="00102434" w:rsidRDefault="00102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FD44" w14:textId="77777777" w:rsidR="00B55C82" w:rsidRDefault="00B55C82" w:rsidP="00447D02">
      <w:pPr>
        <w:spacing w:after="0" w:line="240" w:lineRule="auto"/>
      </w:pPr>
      <w:r>
        <w:separator/>
      </w:r>
    </w:p>
  </w:footnote>
  <w:footnote w:type="continuationSeparator" w:id="0">
    <w:p w14:paraId="34E30B2C" w14:textId="77777777" w:rsidR="00B55C82" w:rsidRDefault="00B55C82" w:rsidP="0044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AE0"/>
    <w:multiLevelType w:val="hybridMultilevel"/>
    <w:tmpl w:val="55BE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911"/>
    <w:multiLevelType w:val="hybridMultilevel"/>
    <w:tmpl w:val="4FAA8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DB9"/>
    <w:multiLevelType w:val="hybridMultilevel"/>
    <w:tmpl w:val="1F60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0182"/>
    <w:multiLevelType w:val="hybridMultilevel"/>
    <w:tmpl w:val="F3D4A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31A4B"/>
    <w:multiLevelType w:val="hybridMultilevel"/>
    <w:tmpl w:val="D586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6825"/>
    <w:multiLevelType w:val="hybridMultilevel"/>
    <w:tmpl w:val="58203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F40FD"/>
    <w:multiLevelType w:val="hybridMultilevel"/>
    <w:tmpl w:val="58C853E0"/>
    <w:lvl w:ilvl="0" w:tplc="CA862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D0105"/>
    <w:multiLevelType w:val="hybridMultilevel"/>
    <w:tmpl w:val="7AD810B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A1670B"/>
    <w:multiLevelType w:val="hybridMultilevel"/>
    <w:tmpl w:val="5B32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31306"/>
    <w:multiLevelType w:val="hybridMultilevel"/>
    <w:tmpl w:val="0882D43E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45DA07B1"/>
    <w:multiLevelType w:val="hybridMultilevel"/>
    <w:tmpl w:val="50B0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55055"/>
    <w:multiLevelType w:val="hybridMultilevel"/>
    <w:tmpl w:val="AD2E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6A4E"/>
    <w:multiLevelType w:val="hybridMultilevel"/>
    <w:tmpl w:val="FE4A0D4A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5753605D"/>
    <w:multiLevelType w:val="hybridMultilevel"/>
    <w:tmpl w:val="4B2A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03823"/>
    <w:multiLevelType w:val="hybridMultilevel"/>
    <w:tmpl w:val="AAC8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3707E"/>
    <w:multiLevelType w:val="hybridMultilevel"/>
    <w:tmpl w:val="9710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C0E02"/>
    <w:multiLevelType w:val="hybridMultilevel"/>
    <w:tmpl w:val="426ED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D68A7"/>
    <w:multiLevelType w:val="hybridMultilevel"/>
    <w:tmpl w:val="2F88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62554"/>
    <w:multiLevelType w:val="hybridMultilevel"/>
    <w:tmpl w:val="6710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02B85"/>
    <w:multiLevelType w:val="hybridMultilevel"/>
    <w:tmpl w:val="8974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B86D91"/>
    <w:multiLevelType w:val="hybridMultilevel"/>
    <w:tmpl w:val="5D946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E53DD2"/>
    <w:multiLevelType w:val="hybridMultilevel"/>
    <w:tmpl w:val="E0FA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A0431"/>
    <w:multiLevelType w:val="hybridMultilevel"/>
    <w:tmpl w:val="1974D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A791C"/>
    <w:multiLevelType w:val="hybridMultilevel"/>
    <w:tmpl w:val="FFCE0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66757D"/>
    <w:multiLevelType w:val="hybridMultilevel"/>
    <w:tmpl w:val="0FC8A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468902">
    <w:abstractNumId w:val="15"/>
  </w:num>
  <w:num w:numId="2" w16cid:durableId="1827091744">
    <w:abstractNumId w:val="24"/>
  </w:num>
  <w:num w:numId="3" w16cid:durableId="228273579">
    <w:abstractNumId w:val="1"/>
  </w:num>
  <w:num w:numId="4" w16cid:durableId="536553439">
    <w:abstractNumId w:val="0"/>
  </w:num>
  <w:num w:numId="5" w16cid:durableId="1685091398">
    <w:abstractNumId w:val="22"/>
  </w:num>
  <w:num w:numId="6" w16cid:durableId="1872066492">
    <w:abstractNumId w:val="17"/>
  </w:num>
  <w:num w:numId="7" w16cid:durableId="376898443">
    <w:abstractNumId w:val="18"/>
  </w:num>
  <w:num w:numId="8" w16cid:durableId="1094090549">
    <w:abstractNumId w:val="12"/>
  </w:num>
  <w:num w:numId="9" w16cid:durableId="447626042">
    <w:abstractNumId w:val="11"/>
  </w:num>
  <w:num w:numId="10" w16cid:durableId="1587107091">
    <w:abstractNumId w:val="4"/>
  </w:num>
  <w:num w:numId="11" w16cid:durableId="1094744773">
    <w:abstractNumId w:val="13"/>
  </w:num>
  <w:num w:numId="12" w16cid:durableId="346559870">
    <w:abstractNumId w:val="21"/>
  </w:num>
  <w:num w:numId="13" w16cid:durableId="1975402645">
    <w:abstractNumId w:val="8"/>
  </w:num>
  <w:num w:numId="14" w16cid:durableId="693306154">
    <w:abstractNumId w:val="9"/>
  </w:num>
  <w:num w:numId="15" w16cid:durableId="840241492">
    <w:abstractNumId w:val="14"/>
  </w:num>
  <w:num w:numId="16" w16cid:durableId="1561985409">
    <w:abstractNumId w:val="10"/>
  </w:num>
  <w:num w:numId="17" w16cid:durableId="14886650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77483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943374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636165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9735995">
    <w:abstractNumId w:val="6"/>
  </w:num>
  <w:num w:numId="22" w16cid:durableId="1286233081">
    <w:abstractNumId w:val="2"/>
  </w:num>
  <w:num w:numId="23" w16cid:durableId="597835424">
    <w:abstractNumId w:val="7"/>
  </w:num>
  <w:num w:numId="24" w16cid:durableId="2011365805">
    <w:abstractNumId w:val="5"/>
  </w:num>
  <w:num w:numId="25" w16cid:durableId="4974295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02"/>
    <w:rsid w:val="00012A5E"/>
    <w:rsid w:val="00016431"/>
    <w:rsid w:val="000301AF"/>
    <w:rsid w:val="0004280B"/>
    <w:rsid w:val="0008207E"/>
    <w:rsid w:val="00091FBA"/>
    <w:rsid w:val="000C6B56"/>
    <w:rsid w:val="00102434"/>
    <w:rsid w:val="001152ED"/>
    <w:rsid w:val="00117BE9"/>
    <w:rsid w:val="0013563B"/>
    <w:rsid w:val="00135DDF"/>
    <w:rsid w:val="0014083D"/>
    <w:rsid w:val="00171B1C"/>
    <w:rsid w:val="001C32C7"/>
    <w:rsid w:val="001D577F"/>
    <w:rsid w:val="001D6F00"/>
    <w:rsid w:val="00222A58"/>
    <w:rsid w:val="0024745A"/>
    <w:rsid w:val="00280E95"/>
    <w:rsid w:val="00285346"/>
    <w:rsid w:val="002B01B6"/>
    <w:rsid w:val="002B0ED2"/>
    <w:rsid w:val="002B233D"/>
    <w:rsid w:val="002E0373"/>
    <w:rsid w:val="002E2919"/>
    <w:rsid w:val="002F5FA2"/>
    <w:rsid w:val="003079C5"/>
    <w:rsid w:val="00307CC2"/>
    <w:rsid w:val="003112FC"/>
    <w:rsid w:val="00331254"/>
    <w:rsid w:val="00331F21"/>
    <w:rsid w:val="003357D1"/>
    <w:rsid w:val="0034557D"/>
    <w:rsid w:val="003463E4"/>
    <w:rsid w:val="00351914"/>
    <w:rsid w:val="00353DA3"/>
    <w:rsid w:val="00364EA0"/>
    <w:rsid w:val="0036607B"/>
    <w:rsid w:val="00397B03"/>
    <w:rsid w:val="003C775A"/>
    <w:rsid w:val="003D6F09"/>
    <w:rsid w:val="004022E8"/>
    <w:rsid w:val="00403CF1"/>
    <w:rsid w:val="00407D33"/>
    <w:rsid w:val="00427D0F"/>
    <w:rsid w:val="00442959"/>
    <w:rsid w:val="00447D02"/>
    <w:rsid w:val="004516CC"/>
    <w:rsid w:val="0045587A"/>
    <w:rsid w:val="004615BD"/>
    <w:rsid w:val="00476EE4"/>
    <w:rsid w:val="004778E7"/>
    <w:rsid w:val="00494685"/>
    <w:rsid w:val="004B5BCC"/>
    <w:rsid w:val="004B7E7E"/>
    <w:rsid w:val="004C055C"/>
    <w:rsid w:val="004D31D0"/>
    <w:rsid w:val="00510D60"/>
    <w:rsid w:val="00516265"/>
    <w:rsid w:val="00520A7A"/>
    <w:rsid w:val="0053781E"/>
    <w:rsid w:val="0057191D"/>
    <w:rsid w:val="00593B0F"/>
    <w:rsid w:val="005B6974"/>
    <w:rsid w:val="005C0EE1"/>
    <w:rsid w:val="005E0CF6"/>
    <w:rsid w:val="005F5929"/>
    <w:rsid w:val="006070B0"/>
    <w:rsid w:val="00672295"/>
    <w:rsid w:val="006A1AF7"/>
    <w:rsid w:val="006B5118"/>
    <w:rsid w:val="00702801"/>
    <w:rsid w:val="00710395"/>
    <w:rsid w:val="0076117F"/>
    <w:rsid w:val="00767971"/>
    <w:rsid w:val="00791E90"/>
    <w:rsid w:val="007B4AE0"/>
    <w:rsid w:val="007E468A"/>
    <w:rsid w:val="00803DA0"/>
    <w:rsid w:val="00822DE0"/>
    <w:rsid w:val="00823157"/>
    <w:rsid w:val="0082468F"/>
    <w:rsid w:val="00826B7D"/>
    <w:rsid w:val="00846415"/>
    <w:rsid w:val="00891383"/>
    <w:rsid w:val="00891558"/>
    <w:rsid w:val="00893A9C"/>
    <w:rsid w:val="008B74D0"/>
    <w:rsid w:val="008C6A74"/>
    <w:rsid w:val="008D126A"/>
    <w:rsid w:val="008E35CA"/>
    <w:rsid w:val="00900F74"/>
    <w:rsid w:val="00905A60"/>
    <w:rsid w:val="009578BB"/>
    <w:rsid w:val="009751D7"/>
    <w:rsid w:val="00980330"/>
    <w:rsid w:val="00981DB9"/>
    <w:rsid w:val="009A6DFD"/>
    <w:rsid w:val="009A7FCF"/>
    <w:rsid w:val="009B3E2C"/>
    <w:rsid w:val="009C1B6A"/>
    <w:rsid w:val="009C6821"/>
    <w:rsid w:val="009D7F12"/>
    <w:rsid w:val="009F4EFC"/>
    <w:rsid w:val="00A47302"/>
    <w:rsid w:val="00A77217"/>
    <w:rsid w:val="00A82934"/>
    <w:rsid w:val="00AB1C49"/>
    <w:rsid w:val="00AC0CBD"/>
    <w:rsid w:val="00AF2156"/>
    <w:rsid w:val="00AF336D"/>
    <w:rsid w:val="00B41C7E"/>
    <w:rsid w:val="00B52C57"/>
    <w:rsid w:val="00B55C82"/>
    <w:rsid w:val="00BD366A"/>
    <w:rsid w:val="00BD3A65"/>
    <w:rsid w:val="00BD4807"/>
    <w:rsid w:val="00BD4CA3"/>
    <w:rsid w:val="00BD5F68"/>
    <w:rsid w:val="00BE2C80"/>
    <w:rsid w:val="00BF5708"/>
    <w:rsid w:val="00C01D64"/>
    <w:rsid w:val="00CA4B16"/>
    <w:rsid w:val="00CC654F"/>
    <w:rsid w:val="00CF45F7"/>
    <w:rsid w:val="00D04D36"/>
    <w:rsid w:val="00D3661F"/>
    <w:rsid w:val="00D442A3"/>
    <w:rsid w:val="00D727B3"/>
    <w:rsid w:val="00DA127B"/>
    <w:rsid w:val="00DA39A1"/>
    <w:rsid w:val="00DB427C"/>
    <w:rsid w:val="00E1188A"/>
    <w:rsid w:val="00E927D5"/>
    <w:rsid w:val="00EB12E3"/>
    <w:rsid w:val="00EB136C"/>
    <w:rsid w:val="00EC136B"/>
    <w:rsid w:val="00ED5E14"/>
    <w:rsid w:val="00EE0C96"/>
    <w:rsid w:val="00F20082"/>
    <w:rsid w:val="00F654CC"/>
    <w:rsid w:val="00F70E40"/>
    <w:rsid w:val="00F855A9"/>
    <w:rsid w:val="00F964CC"/>
    <w:rsid w:val="00FA3ADC"/>
    <w:rsid w:val="00FA7E45"/>
    <w:rsid w:val="00FB60DA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EC1E"/>
  <w15:docId w15:val="{ED44253C-3B47-458F-B226-9E82C748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D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B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D02"/>
    <w:pPr>
      <w:ind w:left="720"/>
      <w:contextualSpacing/>
    </w:pPr>
  </w:style>
  <w:style w:type="table" w:styleId="TableGrid">
    <w:name w:val="Table Grid"/>
    <w:basedOn w:val="TableNormal"/>
    <w:uiPriority w:val="59"/>
    <w:rsid w:val="0044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4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D02"/>
  </w:style>
  <w:style w:type="paragraph" w:styleId="Footer">
    <w:name w:val="footer"/>
    <w:basedOn w:val="Normal"/>
    <w:link w:val="FooterChar"/>
    <w:uiPriority w:val="99"/>
    <w:unhideWhenUsed/>
    <w:rsid w:val="0044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D02"/>
  </w:style>
  <w:style w:type="character" w:customStyle="1" w:styleId="Heading2Char">
    <w:name w:val="Heading 2 Char"/>
    <w:basedOn w:val="DefaultParagraphFont"/>
    <w:link w:val="Heading2"/>
    <w:uiPriority w:val="9"/>
    <w:rsid w:val="006070B0"/>
    <w:rPr>
      <w:rFonts w:asciiTheme="majorHAnsi" w:eastAsiaTheme="majorEastAsia" w:hAnsiTheme="majorHAnsi" w:cstheme="majorBidi"/>
      <w:b/>
      <w:color w:val="365F91" w:themeColor="accent1" w:themeShade="BF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826B7D"/>
    <w:rPr>
      <w:color w:val="0000FF" w:themeColor="hyperlink"/>
      <w:u w:val="single"/>
    </w:rPr>
  </w:style>
  <w:style w:type="paragraph" w:customStyle="1" w:styleId="font9">
    <w:name w:val="font_9"/>
    <w:basedOn w:val="Normal"/>
    <w:rsid w:val="004B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4B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E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1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C9A5F0FADD2409268F3AADB09DF81" ma:contentTypeVersion="19" ma:contentTypeDescription="Create a new document." ma:contentTypeScope="" ma:versionID="c10739e2fd726328dc06d0bf45f7bc01">
  <xsd:schema xmlns:xsd="http://www.w3.org/2001/XMLSchema" xmlns:xs="http://www.w3.org/2001/XMLSchema" xmlns:p="http://schemas.microsoft.com/office/2006/metadata/properties" xmlns:ns2="65359673-4086-49b5-83d4-7960a15e0404" xmlns:ns3="ceee7f69-af65-44b1-90a2-5630716596a5" targetNamespace="http://schemas.microsoft.com/office/2006/metadata/properties" ma:root="true" ma:fieldsID="249c447b00b72c779c780ff671262808" ns2:_="" ns3:_="">
    <xsd:import namespace="65359673-4086-49b5-83d4-7960a15e0404"/>
    <xsd:import namespace="ceee7f69-af65-44b1-90a2-5630716596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9673-4086-49b5-83d4-7960a15e04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c57be4-047e-4c59-96ca-535ab3c5d8c6}" ma:internalName="TaxCatchAll" ma:showField="CatchAllData" ma:web="65359673-4086-49b5-83d4-7960a15e0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7f69-af65-44b1-90a2-563071659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1b7582-7c95-413b-9c90-b6239245f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359673-4086-49b5-83d4-7960a15e0404" xsi:nil="true"/>
    <lcf76f155ced4ddcb4097134ff3c332f xmlns="ceee7f69-af65-44b1-90a2-5630716596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8624E4-EC88-41F0-810C-83C6D1F94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AB786-2346-4C42-BEB5-6F1D4E8B6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59673-4086-49b5-83d4-7960a15e0404"/>
    <ds:schemaRef ds:uri="ceee7f69-af65-44b1-90a2-563071659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13CBF-56C7-4374-9534-A44EF15EE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035CF-C9B4-4E2B-ACD4-956917BFDB83}">
  <ds:schemaRefs>
    <ds:schemaRef ds:uri="http://purl.org/dc/terms/"/>
    <ds:schemaRef ds:uri="ceee7f69-af65-44b1-90a2-5630716596a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5359673-4086-49b5-83d4-7960a15e040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Mann</cp:lastModifiedBy>
  <cp:revision>2</cp:revision>
  <dcterms:created xsi:type="dcterms:W3CDTF">2023-09-05T08:38:00Z</dcterms:created>
  <dcterms:modified xsi:type="dcterms:W3CDTF">2023-09-05T08:38:00Z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0x0101009F2C9A5F0FADD2409268F3AADB09DF81</vt:lpwstr>
  </property>
</Properties>
</file>